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6C" w:rsidRDefault="00DA4C6C" w:rsidP="00DA4C6C">
      <w:pPr>
        <w:jc w:val="center"/>
        <w:rPr>
          <w:sz w:val="32"/>
          <w:szCs w:val="32"/>
        </w:rPr>
      </w:pPr>
      <w:r>
        <w:rPr>
          <w:noProof/>
          <w:sz w:val="16"/>
          <w:szCs w:val="16"/>
        </w:rPr>
        <w:drawing>
          <wp:inline distT="0" distB="0" distL="0" distR="0">
            <wp:extent cx="518160" cy="6172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r>
        <w:rPr>
          <w:noProof/>
          <w:sz w:val="16"/>
          <w:szCs w:val="16"/>
        </w:rPr>
        <w:t xml:space="preserve">            </w:t>
      </w:r>
    </w:p>
    <w:p w:rsidR="00DA4C6C" w:rsidRPr="005D7D46" w:rsidRDefault="00DA4C6C" w:rsidP="00DA4C6C">
      <w:pPr>
        <w:jc w:val="center"/>
        <w:rPr>
          <w:sz w:val="32"/>
          <w:szCs w:val="32"/>
        </w:rPr>
      </w:pPr>
      <w:r w:rsidRPr="005D7D46">
        <w:rPr>
          <w:sz w:val="32"/>
          <w:szCs w:val="32"/>
        </w:rPr>
        <w:t>Администрация муниципального образования</w:t>
      </w:r>
    </w:p>
    <w:p w:rsidR="00DA4C6C" w:rsidRPr="005D7D46" w:rsidRDefault="00DA4C6C" w:rsidP="00DA4C6C">
      <w:pPr>
        <w:jc w:val="center"/>
        <w:rPr>
          <w:sz w:val="36"/>
          <w:szCs w:val="36"/>
        </w:rPr>
      </w:pPr>
      <w:proofErr w:type="spellStart"/>
      <w:r w:rsidRPr="005D7D46">
        <w:rPr>
          <w:bCs/>
          <w:sz w:val="36"/>
          <w:szCs w:val="36"/>
        </w:rPr>
        <w:t>Суховское</w:t>
      </w:r>
      <w:proofErr w:type="spellEnd"/>
      <w:r w:rsidRPr="005D7D46">
        <w:rPr>
          <w:bCs/>
          <w:sz w:val="36"/>
          <w:szCs w:val="36"/>
        </w:rPr>
        <w:t xml:space="preserve"> сельское поселение</w:t>
      </w:r>
    </w:p>
    <w:p w:rsidR="00DA4C6C" w:rsidRPr="005D7D46" w:rsidRDefault="00DA4C6C" w:rsidP="00DA4C6C">
      <w:pPr>
        <w:jc w:val="center"/>
        <w:rPr>
          <w:sz w:val="32"/>
          <w:szCs w:val="32"/>
        </w:rPr>
      </w:pPr>
      <w:r w:rsidRPr="005D7D46">
        <w:rPr>
          <w:sz w:val="32"/>
          <w:szCs w:val="32"/>
        </w:rPr>
        <w:t>Кировского муниципального района Ленинградской области</w:t>
      </w:r>
    </w:p>
    <w:p w:rsidR="00DA4C6C" w:rsidRDefault="00DA4C6C" w:rsidP="00DA4C6C">
      <w:pPr>
        <w:shd w:val="clear" w:color="auto" w:fill="FFFFFF"/>
        <w:ind w:right="14"/>
        <w:jc w:val="center"/>
        <w:rPr>
          <w:b/>
          <w:color w:val="000000"/>
          <w:spacing w:val="-4"/>
          <w:sz w:val="32"/>
          <w:szCs w:val="32"/>
        </w:rPr>
      </w:pPr>
    </w:p>
    <w:p w:rsidR="00DA4C6C" w:rsidRPr="00FE0112" w:rsidRDefault="00DA4C6C" w:rsidP="00DA4C6C">
      <w:pPr>
        <w:shd w:val="clear" w:color="auto" w:fill="FFFFFF"/>
        <w:ind w:right="14"/>
        <w:jc w:val="center"/>
        <w:rPr>
          <w:b/>
          <w:color w:val="000000"/>
          <w:spacing w:val="-4"/>
          <w:sz w:val="32"/>
          <w:szCs w:val="32"/>
        </w:rPr>
      </w:pPr>
      <w:proofErr w:type="gramStart"/>
      <w:r w:rsidRPr="00FE0112">
        <w:rPr>
          <w:b/>
          <w:color w:val="000000"/>
          <w:spacing w:val="-4"/>
          <w:sz w:val="32"/>
          <w:szCs w:val="32"/>
        </w:rPr>
        <w:t>П</w:t>
      </w:r>
      <w:proofErr w:type="gramEnd"/>
      <w:r w:rsidRPr="00FE0112">
        <w:rPr>
          <w:b/>
          <w:color w:val="000000"/>
          <w:spacing w:val="-4"/>
          <w:sz w:val="32"/>
          <w:szCs w:val="32"/>
        </w:rPr>
        <w:t xml:space="preserve"> О С Т А Н О В Л Е Н И Е</w:t>
      </w:r>
    </w:p>
    <w:p w:rsidR="00DA4C6C" w:rsidRPr="00477A1B" w:rsidRDefault="00DA4C6C" w:rsidP="00DA4C6C">
      <w:pPr>
        <w:ind w:firstLine="568"/>
        <w:jc w:val="both"/>
        <w:rPr>
          <w:b/>
          <w:sz w:val="28"/>
          <w:szCs w:val="28"/>
        </w:rPr>
      </w:pPr>
    </w:p>
    <w:p w:rsidR="00DA4C6C" w:rsidRPr="00C60618" w:rsidRDefault="00120BF5" w:rsidP="00DA4C6C">
      <w:pPr>
        <w:jc w:val="center"/>
        <w:rPr>
          <w:b/>
          <w:bCs/>
          <w:color w:val="FF0000"/>
          <w:u w:val="single"/>
        </w:rPr>
      </w:pPr>
      <w:r>
        <w:rPr>
          <w:b/>
        </w:rPr>
        <w:t xml:space="preserve">08 апреля 2016 </w:t>
      </w:r>
      <w:r w:rsidR="00DA4C6C" w:rsidRPr="002A0AA8">
        <w:rPr>
          <w:b/>
        </w:rPr>
        <w:t xml:space="preserve"> года № </w:t>
      </w:r>
      <w:r>
        <w:rPr>
          <w:b/>
        </w:rPr>
        <w:t>48</w:t>
      </w:r>
      <w:r w:rsidR="00DA4C6C">
        <w:rPr>
          <w:b/>
        </w:rPr>
        <w:t xml:space="preserve">  </w:t>
      </w:r>
    </w:p>
    <w:p w:rsidR="00DA4C6C" w:rsidRPr="00E33732" w:rsidRDefault="00DA4C6C" w:rsidP="00DA4C6C">
      <w:pPr>
        <w:pStyle w:val="ConsPlusTitle"/>
        <w:widowControl/>
        <w:jc w:val="center"/>
        <w:outlineLvl w:val="0"/>
        <w:rPr>
          <w:rFonts w:ascii="Times New Roman" w:hAnsi="Times New Roman" w:cs="Times New Roman"/>
          <w:bCs w:val="0"/>
          <w:sz w:val="28"/>
          <w:szCs w:val="28"/>
        </w:rPr>
      </w:pPr>
    </w:p>
    <w:p w:rsidR="00DA4C6C" w:rsidRDefault="00DA4C6C" w:rsidP="00DA4C6C">
      <w:pPr>
        <w:jc w:val="center"/>
        <w:rPr>
          <w:b/>
        </w:rPr>
      </w:pPr>
      <w:r w:rsidRPr="00E33732">
        <w:rPr>
          <w:b/>
        </w:rPr>
        <w:t xml:space="preserve"> </w:t>
      </w:r>
    </w:p>
    <w:p w:rsidR="00DA4C6C" w:rsidRDefault="00DA4C6C" w:rsidP="00DA4C6C">
      <w:pPr>
        <w:jc w:val="center"/>
        <w:rPr>
          <w:b/>
        </w:rPr>
      </w:pPr>
      <w:r>
        <w:rPr>
          <w:b/>
        </w:rPr>
        <w:t>О внесение изменений в постановление  администрации от 17 декабря 2014 г.</w:t>
      </w:r>
      <w:r w:rsidR="00D52359">
        <w:rPr>
          <w:b/>
        </w:rPr>
        <w:t xml:space="preserve"> </w:t>
      </w:r>
      <w:r>
        <w:rPr>
          <w:b/>
        </w:rPr>
        <w:t>№  189</w:t>
      </w:r>
    </w:p>
    <w:p w:rsidR="00DA4C6C" w:rsidRPr="00E33732" w:rsidRDefault="00DA4C6C" w:rsidP="00DA4C6C">
      <w:pPr>
        <w:jc w:val="center"/>
        <w:rPr>
          <w:b/>
        </w:rPr>
      </w:pPr>
      <w:r>
        <w:rPr>
          <w:b/>
        </w:rPr>
        <w:t>«Об</w:t>
      </w:r>
      <w:r w:rsidRPr="00E33732">
        <w:rPr>
          <w:b/>
        </w:rPr>
        <w:t xml:space="preserve"> утверждении административного регламента  на предоставление муниципальной услуги</w:t>
      </w:r>
      <w:r>
        <w:t xml:space="preserve"> </w:t>
      </w:r>
      <w:r w:rsidRPr="00E33732">
        <w:rPr>
          <w:b/>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823185" w:rsidRDefault="00823185" w:rsidP="005C6437">
      <w:pPr>
        <w:pStyle w:val="ae"/>
        <w:tabs>
          <w:tab w:val="left" w:pos="720"/>
        </w:tabs>
        <w:suppressAutoHyphens/>
        <w:spacing w:before="0" w:beforeAutospacing="0" w:after="0" w:afterAutospacing="0"/>
        <w:jc w:val="center"/>
        <w:rPr>
          <w:rFonts w:ascii="Times New Roman" w:hAnsi="Times New Roman"/>
          <w:b/>
          <w:color w:val="auto"/>
          <w:sz w:val="28"/>
          <w:szCs w:val="28"/>
        </w:rPr>
      </w:pPr>
    </w:p>
    <w:p w:rsidR="00D52359" w:rsidRDefault="00D52359" w:rsidP="005C6437">
      <w:pPr>
        <w:pStyle w:val="ae"/>
        <w:tabs>
          <w:tab w:val="left" w:pos="720"/>
        </w:tabs>
        <w:suppressAutoHyphens/>
        <w:spacing w:before="0" w:beforeAutospacing="0" w:after="0" w:afterAutospacing="0"/>
        <w:jc w:val="center"/>
        <w:rPr>
          <w:rFonts w:ascii="Times New Roman" w:hAnsi="Times New Roman"/>
          <w:b/>
          <w:color w:val="auto"/>
          <w:sz w:val="28"/>
          <w:szCs w:val="28"/>
        </w:rPr>
      </w:pPr>
    </w:p>
    <w:p w:rsidR="005C6437" w:rsidRPr="00161699" w:rsidRDefault="00823185" w:rsidP="00823185">
      <w:pPr>
        <w:ind w:firstLine="709"/>
        <w:jc w:val="both"/>
        <w:rPr>
          <w:sz w:val="28"/>
          <w:szCs w:val="28"/>
        </w:rPr>
      </w:pPr>
      <w:r w:rsidRPr="00161699">
        <w:rPr>
          <w:sz w:val="28"/>
          <w:szCs w:val="28"/>
        </w:rPr>
        <w:t xml:space="preserve">В соответствии с Федеральным законом </w:t>
      </w:r>
      <w:r w:rsidR="005C6437" w:rsidRPr="00161699">
        <w:rPr>
          <w:sz w:val="28"/>
          <w:szCs w:val="28"/>
        </w:rPr>
        <w:t xml:space="preserve">от 01.12.2014 </w:t>
      </w:r>
      <w:r w:rsidRPr="00161699">
        <w:rPr>
          <w:sz w:val="28"/>
          <w:szCs w:val="28"/>
        </w:rPr>
        <w:t>№</w:t>
      </w:r>
      <w:r w:rsidR="005C6437" w:rsidRPr="00161699">
        <w:rPr>
          <w:sz w:val="28"/>
          <w:szCs w:val="28"/>
        </w:rPr>
        <w:t>19</w:t>
      </w:r>
      <w:r w:rsidRPr="00161699">
        <w:rPr>
          <w:sz w:val="28"/>
          <w:szCs w:val="28"/>
        </w:rPr>
        <w:t>-ФЗ</w:t>
      </w:r>
      <w:r w:rsidR="005C6437" w:rsidRPr="00161699">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3185" w:rsidRPr="00161699" w:rsidRDefault="005C6437" w:rsidP="005C6437">
      <w:pPr>
        <w:ind w:firstLine="708"/>
        <w:jc w:val="both"/>
        <w:rPr>
          <w:sz w:val="28"/>
          <w:szCs w:val="28"/>
        </w:rPr>
      </w:pPr>
      <w:r w:rsidRPr="00161699">
        <w:rPr>
          <w:sz w:val="28"/>
          <w:szCs w:val="28"/>
        </w:rPr>
        <w:t>1.</w:t>
      </w:r>
      <w:r w:rsidR="00161699" w:rsidRPr="00161699">
        <w:rPr>
          <w:sz w:val="28"/>
          <w:szCs w:val="28"/>
        </w:rPr>
        <w:t xml:space="preserve"> </w:t>
      </w:r>
      <w:r w:rsidRPr="00161699">
        <w:rPr>
          <w:sz w:val="28"/>
          <w:szCs w:val="28"/>
        </w:rPr>
        <w:t xml:space="preserve">Внести изменения в административный регламент </w:t>
      </w:r>
      <w:r w:rsidR="00DA4C6C" w:rsidRPr="00F77514">
        <w:rPr>
          <w:sz w:val="28"/>
          <w:szCs w:val="28"/>
        </w:rPr>
        <w:t>предоставления муниципальной услуги «Выдача, переоформление разрешений</w:t>
      </w:r>
      <w:r w:rsidR="00DA4C6C">
        <w:rPr>
          <w:sz w:val="28"/>
          <w:szCs w:val="28"/>
        </w:rPr>
        <w:t xml:space="preserve"> </w:t>
      </w:r>
      <w:r w:rsidR="00DA4C6C" w:rsidRPr="00F77514">
        <w:rPr>
          <w:sz w:val="28"/>
          <w:szCs w:val="28"/>
        </w:rPr>
        <w:t xml:space="preserve"> </w:t>
      </w:r>
      <w:r w:rsidR="00DA4C6C" w:rsidRPr="00E33732">
        <w:rPr>
          <w:sz w:val="28"/>
          <w:szCs w:val="28"/>
        </w:rPr>
        <w:t>на право организации розничных рынков и продление срока действия разрешений на право организации розничных рынков»</w:t>
      </w:r>
      <w:r w:rsidR="00DA4C6C">
        <w:rPr>
          <w:sz w:val="28"/>
          <w:szCs w:val="28"/>
        </w:rPr>
        <w:t xml:space="preserve"> </w:t>
      </w:r>
      <w:r w:rsidRPr="00161699">
        <w:rPr>
          <w:sz w:val="28"/>
          <w:szCs w:val="28"/>
        </w:rPr>
        <w:t>(далее - Регламент), дополнив Регламент пунктами 2.</w:t>
      </w:r>
      <w:r w:rsidR="00DA4C6C">
        <w:rPr>
          <w:sz w:val="28"/>
          <w:szCs w:val="28"/>
        </w:rPr>
        <w:t>26</w:t>
      </w:r>
      <w:r w:rsidRPr="00161699">
        <w:rPr>
          <w:sz w:val="28"/>
          <w:szCs w:val="28"/>
        </w:rPr>
        <w:t>.5- 2.</w:t>
      </w:r>
      <w:r w:rsidR="00DA4C6C">
        <w:rPr>
          <w:sz w:val="28"/>
          <w:szCs w:val="28"/>
        </w:rPr>
        <w:t>26</w:t>
      </w:r>
      <w:r w:rsidRPr="00161699">
        <w:rPr>
          <w:sz w:val="28"/>
          <w:szCs w:val="28"/>
        </w:rPr>
        <w:t>.12 следующего содержания:</w:t>
      </w:r>
    </w:p>
    <w:p w:rsidR="005C6437" w:rsidRPr="00161699" w:rsidRDefault="005C6437" w:rsidP="005C6437">
      <w:pPr>
        <w:ind w:firstLine="708"/>
        <w:jc w:val="both"/>
        <w:rPr>
          <w:sz w:val="28"/>
          <w:szCs w:val="28"/>
        </w:rPr>
      </w:pPr>
      <w:r w:rsidRPr="00161699">
        <w:rPr>
          <w:sz w:val="28"/>
          <w:szCs w:val="28"/>
        </w:rPr>
        <w:t>«2.</w:t>
      </w:r>
      <w:r w:rsidR="00DA4C6C">
        <w:rPr>
          <w:sz w:val="28"/>
          <w:szCs w:val="28"/>
        </w:rPr>
        <w:t>26</w:t>
      </w:r>
      <w:r w:rsidRPr="00161699">
        <w:rPr>
          <w:sz w:val="28"/>
          <w:szCs w:val="28"/>
        </w:rPr>
        <w:t xml:space="preserve">.5. </w:t>
      </w:r>
      <w:r w:rsidR="003E3F63" w:rsidRPr="00161699">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3F63" w:rsidRPr="00161699" w:rsidRDefault="003E3F63" w:rsidP="005C6437">
      <w:pPr>
        <w:ind w:firstLine="708"/>
        <w:jc w:val="both"/>
        <w:rPr>
          <w:sz w:val="28"/>
          <w:szCs w:val="28"/>
        </w:rPr>
      </w:pPr>
      <w:r w:rsidRPr="00161699">
        <w:rPr>
          <w:sz w:val="28"/>
          <w:szCs w:val="28"/>
        </w:rPr>
        <w:t>«2.</w:t>
      </w:r>
      <w:r w:rsidR="00DA4C6C">
        <w:rPr>
          <w:sz w:val="28"/>
          <w:szCs w:val="28"/>
        </w:rPr>
        <w:t>26</w:t>
      </w:r>
      <w:r w:rsidRPr="00161699">
        <w:rPr>
          <w:sz w:val="28"/>
          <w:szCs w:val="28"/>
        </w:rPr>
        <w:t>.6.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3F63" w:rsidRPr="00161699" w:rsidRDefault="003E3F63" w:rsidP="005C6437">
      <w:pPr>
        <w:ind w:firstLine="708"/>
        <w:jc w:val="both"/>
        <w:rPr>
          <w:sz w:val="28"/>
          <w:szCs w:val="28"/>
        </w:rPr>
      </w:pPr>
      <w:r w:rsidRPr="00161699">
        <w:rPr>
          <w:sz w:val="28"/>
          <w:szCs w:val="28"/>
        </w:rPr>
        <w:t>«2.</w:t>
      </w:r>
      <w:r w:rsidR="00DA4C6C">
        <w:rPr>
          <w:sz w:val="28"/>
          <w:szCs w:val="28"/>
        </w:rPr>
        <w:t>26</w:t>
      </w:r>
      <w:r w:rsidRPr="00161699">
        <w:rPr>
          <w:sz w:val="28"/>
          <w:szCs w:val="28"/>
        </w:rPr>
        <w:t>.7. Вход в здание (помещение) и выход из него оборудуются, информационными табличками (вывесками), содержащие информацию о режиме его работы».</w:t>
      </w:r>
    </w:p>
    <w:p w:rsidR="003E3F63" w:rsidRPr="00161699" w:rsidRDefault="003E3F63" w:rsidP="005C6437">
      <w:pPr>
        <w:ind w:firstLine="708"/>
        <w:jc w:val="both"/>
        <w:rPr>
          <w:sz w:val="28"/>
          <w:szCs w:val="28"/>
        </w:rPr>
      </w:pPr>
      <w:r w:rsidRPr="00161699">
        <w:rPr>
          <w:sz w:val="28"/>
          <w:szCs w:val="28"/>
        </w:rPr>
        <w:t>«2.</w:t>
      </w:r>
      <w:r w:rsidR="00DA4C6C">
        <w:rPr>
          <w:sz w:val="28"/>
          <w:szCs w:val="28"/>
        </w:rPr>
        <w:t>26</w:t>
      </w:r>
      <w:r w:rsidRPr="00161699">
        <w:rPr>
          <w:sz w:val="28"/>
          <w:szCs w:val="28"/>
        </w:rPr>
        <w:t>.8.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E3F63" w:rsidRPr="00161699" w:rsidRDefault="003E3F63" w:rsidP="005C6437">
      <w:pPr>
        <w:ind w:firstLine="708"/>
        <w:jc w:val="both"/>
        <w:rPr>
          <w:sz w:val="28"/>
          <w:szCs w:val="28"/>
        </w:rPr>
      </w:pPr>
      <w:r w:rsidRPr="00161699">
        <w:rPr>
          <w:sz w:val="28"/>
          <w:szCs w:val="28"/>
        </w:rPr>
        <w:lastRenderedPageBreak/>
        <w:t>«2.</w:t>
      </w:r>
      <w:r w:rsidR="00DA4C6C">
        <w:rPr>
          <w:sz w:val="28"/>
          <w:szCs w:val="28"/>
        </w:rPr>
        <w:t>26</w:t>
      </w:r>
      <w:r w:rsidRPr="00161699">
        <w:rPr>
          <w:sz w:val="28"/>
          <w:szCs w:val="28"/>
        </w:rPr>
        <w:t>.9.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E3F63" w:rsidRPr="00161699" w:rsidRDefault="003E3F63" w:rsidP="005C6437">
      <w:pPr>
        <w:ind w:firstLine="708"/>
        <w:jc w:val="both"/>
        <w:rPr>
          <w:sz w:val="28"/>
          <w:szCs w:val="28"/>
        </w:rPr>
      </w:pPr>
      <w:r w:rsidRPr="00161699">
        <w:rPr>
          <w:sz w:val="28"/>
          <w:szCs w:val="28"/>
        </w:rPr>
        <w:t>«2.</w:t>
      </w:r>
      <w:r w:rsidR="00DA4C6C">
        <w:rPr>
          <w:sz w:val="28"/>
          <w:szCs w:val="28"/>
        </w:rPr>
        <w:t>26</w:t>
      </w:r>
      <w:r w:rsidRPr="00161699">
        <w:rPr>
          <w:sz w:val="28"/>
          <w:szCs w:val="28"/>
        </w:rPr>
        <w:t>.10.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3F63" w:rsidRPr="00161699" w:rsidRDefault="003E3F63" w:rsidP="005C6437">
      <w:pPr>
        <w:ind w:firstLine="708"/>
        <w:jc w:val="both"/>
        <w:rPr>
          <w:sz w:val="28"/>
          <w:szCs w:val="28"/>
        </w:rPr>
      </w:pPr>
      <w:r w:rsidRPr="00161699">
        <w:rPr>
          <w:sz w:val="28"/>
          <w:szCs w:val="28"/>
        </w:rPr>
        <w:t>«2.</w:t>
      </w:r>
      <w:r w:rsidR="00DA4C6C">
        <w:rPr>
          <w:sz w:val="28"/>
          <w:szCs w:val="28"/>
        </w:rPr>
        <w:t>26</w:t>
      </w:r>
      <w:r w:rsidRPr="00161699">
        <w:rPr>
          <w:sz w:val="28"/>
          <w:szCs w:val="28"/>
        </w:rPr>
        <w:t xml:space="preserve">.11. Наличие визуальной, текстовой и </w:t>
      </w:r>
      <w:proofErr w:type="spellStart"/>
      <w:r w:rsidRPr="00161699">
        <w:rPr>
          <w:sz w:val="28"/>
          <w:szCs w:val="28"/>
        </w:rPr>
        <w:t>мультимедийной</w:t>
      </w:r>
      <w:proofErr w:type="spellEnd"/>
      <w:r w:rsidRPr="00161699">
        <w:rPr>
          <w:sz w:val="28"/>
          <w:szCs w:val="28"/>
        </w:rPr>
        <w:t xml:space="preserve"> информации о порядке предоставления муниципальных услуг, знаков, выполненных рельефно-точечным шрифтом Брайля».</w:t>
      </w:r>
    </w:p>
    <w:p w:rsidR="003E3F63" w:rsidRPr="00161699" w:rsidRDefault="003E3F63" w:rsidP="005C6437">
      <w:pPr>
        <w:ind w:firstLine="708"/>
        <w:jc w:val="both"/>
        <w:rPr>
          <w:sz w:val="28"/>
          <w:szCs w:val="28"/>
        </w:rPr>
      </w:pPr>
      <w:r w:rsidRPr="00161699">
        <w:rPr>
          <w:sz w:val="28"/>
          <w:szCs w:val="28"/>
        </w:rPr>
        <w:t>«2.</w:t>
      </w:r>
      <w:r w:rsidR="00DA4C6C">
        <w:rPr>
          <w:sz w:val="28"/>
          <w:szCs w:val="28"/>
        </w:rPr>
        <w:t>26</w:t>
      </w:r>
      <w:r w:rsidRPr="00161699">
        <w:rPr>
          <w:sz w:val="28"/>
          <w:szCs w:val="28"/>
        </w:rPr>
        <w:t>.12. Оборудование мест повышенного удобства с дополнительным местом для собаки – поводыря и устрой</w:t>
      </w:r>
      <w:proofErr w:type="gramStart"/>
      <w:r w:rsidRPr="00161699">
        <w:rPr>
          <w:sz w:val="28"/>
          <w:szCs w:val="28"/>
        </w:rPr>
        <w:t>ств дл</w:t>
      </w:r>
      <w:proofErr w:type="gramEnd"/>
      <w:r w:rsidRPr="00161699">
        <w:rPr>
          <w:sz w:val="28"/>
          <w:szCs w:val="28"/>
        </w:rPr>
        <w:t>я передвижения инвалида (костылей, ходунков)».</w:t>
      </w:r>
    </w:p>
    <w:p w:rsidR="00823185" w:rsidRPr="00161699" w:rsidRDefault="00823185" w:rsidP="00823185">
      <w:pPr>
        <w:ind w:firstLine="709"/>
        <w:jc w:val="both"/>
        <w:rPr>
          <w:sz w:val="28"/>
          <w:szCs w:val="28"/>
        </w:rPr>
      </w:pPr>
      <w:r w:rsidRPr="00161699">
        <w:rPr>
          <w:sz w:val="28"/>
          <w:szCs w:val="28"/>
        </w:rPr>
        <w:t>2.</w:t>
      </w:r>
      <w:r w:rsidR="003E3F63" w:rsidRPr="00161699">
        <w:rPr>
          <w:sz w:val="28"/>
          <w:szCs w:val="28"/>
        </w:rPr>
        <w:t xml:space="preserve"> </w:t>
      </w:r>
      <w:r w:rsidRPr="00161699">
        <w:rPr>
          <w:sz w:val="28"/>
          <w:szCs w:val="28"/>
        </w:rPr>
        <w:t>Настоящее постановление вступает в силу со дня его опубликования.</w:t>
      </w:r>
    </w:p>
    <w:p w:rsidR="00823185" w:rsidRPr="00161699" w:rsidRDefault="00823185" w:rsidP="00823185">
      <w:pPr>
        <w:jc w:val="both"/>
        <w:rPr>
          <w:sz w:val="28"/>
          <w:szCs w:val="28"/>
        </w:rPr>
      </w:pPr>
    </w:p>
    <w:p w:rsidR="00823185" w:rsidRPr="00161699" w:rsidRDefault="00823185" w:rsidP="00823185">
      <w:pPr>
        <w:jc w:val="both"/>
        <w:rPr>
          <w:sz w:val="28"/>
          <w:szCs w:val="28"/>
        </w:rPr>
      </w:pPr>
    </w:p>
    <w:p w:rsidR="00823185" w:rsidRPr="00161699" w:rsidRDefault="00823185" w:rsidP="00823185">
      <w:pPr>
        <w:jc w:val="both"/>
        <w:rPr>
          <w:sz w:val="28"/>
          <w:szCs w:val="28"/>
        </w:rPr>
      </w:pPr>
    </w:p>
    <w:p w:rsidR="00823185" w:rsidRPr="00161699" w:rsidRDefault="00823185" w:rsidP="00823185">
      <w:pPr>
        <w:autoSpaceDE w:val="0"/>
        <w:autoSpaceDN w:val="0"/>
        <w:adjustRightInd w:val="0"/>
        <w:jc w:val="both"/>
        <w:rPr>
          <w:sz w:val="28"/>
          <w:szCs w:val="28"/>
        </w:rPr>
      </w:pPr>
      <w:r w:rsidRPr="00161699">
        <w:rPr>
          <w:sz w:val="28"/>
          <w:szCs w:val="28"/>
        </w:rPr>
        <w:t xml:space="preserve">Глава администрации                                                                 </w:t>
      </w:r>
      <w:proofErr w:type="spellStart"/>
      <w:r w:rsidR="00DA4C6C">
        <w:rPr>
          <w:sz w:val="28"/>
          <w:szCs w:val="28"/>
        </w:rPr>
        <w:t>О.В.Бармина</w:t>
      </w:r>
      <w:proofErr w:type="spellEnd"/>
    </w:p>
    <w:p w:rsidR="00823185" w:rsidRPr="00161699" w:rsidRDefault="00823185" w:rsidP="00823185">
      <w:pPr>
        <w:rPr>
          <w:sz w:val="28"/>
          <w:szCs w:val="28"/>
        </w:rPr>
      </w:pPr>
    </w:p>
    <w:p w:rsidR="00823185" w:rsidRPr="00161699" w:rsidRDefault="00823185" w:rsidP="00823185">
      <w:pPr>
        <w:rPr>
          <w:sz w:val="28"/>
          <w:szCs w:val="28"/>
        </w:rPr>
      </w:pPr>
    </w:p>
    <w:p w:rsidR="00823185" w:rsidRPr="00161699" w:rsidRDefault="00823185" w:rsidP="00823185">
      <w:pPr>
        <w:rPr>
          <w:sz w:val="28"/>
          <w:szCs w:val="28"/>
        </w:rPr>
      </w:pPr>
    </w:p>
    <w:p w:rsidR="00823185" w:rsidRDefault="00823185" w:rsidP="00823185">
      <w:pPr>
        <w:rPr>
          <w:sz w:val="20"/>
          <w:szCs w:val="20"/>
        </w:rPr>
      </w:pPr>
    </w:p>
    <w:p w:rsidR="00823185" w:rsidRDefault="00823185" w:rsidP="00823185">
      <w:pPr>
        <w:rPr>
          <w:sz w:val="20"/>
          <w:szCs w:val="20"/>
        </w:rPr>
      </w:pPr>
    </w:p>
    <w:p w:rsidR="00823185" w:rsidRDefault="00823185" w:rsidP="00823185">
      <w:pPr>
        <w:rPr>
          <w:sz w:val="20"/>
          <w:szCs w:val="20"/>
        </w:rPr>
      </w:pPr>
    </w:p>
    <w:p w:rsidR="00823185" w:rsidRDefault="00823185" w:rsidP="00823185">
      <w:pPr>
        <w:rPr>
          <w:sz w:val="20"/>
          <w:szCs w:val="20"/>
        </w:rPr>
      </w:pPr>
    </w:p>
    <w:p w:rsidR="00823185" w:rsidRDefault="00823185" w:rsidP="00823185">
      <w:pPr>
        <w:rPr>
          <w:sz w:val="20"/>
          <w:szCs w:val="20"/>
        </w:rPr>
      </w:pPr>
    </w:p>
    <w:p w:rsidR="00823185" w:rsidRDefault="00823185"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sectPr w:rsidR="003E3F63" w:rsidSect="00A05587">
      <w:headerReference w:type="even" r:id="rId9"/>
      <w:headerReference w:type="first" r:id="rId10"/>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FA" w:rsidRDefault="002277FA" w:rsidP="003B65F4">
      <w:r>
        <w:separator/>
      </w:r>
    </w:p>
  </w:endnote>
  <w:endnote w:type="continuationSeparator" w:id="0">
    <w:p w:rsidR="002277FA" w:rsidRDefault="002277FA" w:rsidP="003B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FA" w:rsidRDefault="002277FA" w:rsidP="003B65F4">
      <w:r>
        <w:separator/>
      </w:r>
    </w:p>
  </w:footnote>
  <w:footnote w:type="continuationSeparator" w:id="0">
    <w:p w:rsidR="002277FA" w:rsidRDefault="002277FA" w:rsidP="003B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B00984" w:rsidP="0063417C">
    <w:pPr>
      <w:pStyle w:val="a7"/>
      <w:framePr w:wrap="around" w:vAnchor="text" w:hAnchor="margin" w:xAlign="right" w:y="1"/>
      <w:rPr>
        <w:rStyle w:val="ad"/>
      </w:rPr>
    </w:pPr>
    <w:r>
      <w:rPr>
        <w:rStyle w:val="ad"/>
      </w:rPr>
      <w:fldChar w:fldCharType="begin"/>
    </w:r>
    <w:r w:rsidR="00AA6D6F">
      <w:rPr>
        <w:rStyle w:val="ad"/>
      </w:rPr>
      <w:instrText xml:space="preserve">PAGE  </w:instrText>
    </w:r>
    <w:r>
      <w:rPr>
        <w:rStyle w:val="ad"/>
      </w:rPr>
      <w:fldChar w:fldCharType="end"/>
    </w:r>
  </w:p>
  <w:p w:rsidR="00AA6D6F" w:rsidRDefault="00AA6D6F" w:rsidP="006341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AA6D6F" w:rsidP="00D51885">
    <w:pPr>
      <w:pStyle w:val="a7"/>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CD793A"/>
    <w:multiLevelType w:val="hybridMultilevel"/>
    <w:tmpl w:val="35B8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C53A3"/>
    <w:multiLevelType w:val="hybridMultilevel"/>
    <w:tmpl w:val="86A01C4A"/>
    <w:lvl w:ilvl="0" w:tplc="BD1A360A">
      <w:start w:val="1"/>
      <w:numFmt w:val="decimal"/>
      <w:lvlText w:val="%1."/>
      <w:lvlJc w:val="left"/>
      <w:pPr>
        <w:ind w:left="1744" w:hanging="975"/>
      </w:pPr>
      <w:rPr>
        <w:rFonts w:hint="default"/>
        <w:b w:val="0"/>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9"/>
  </w:num>
  <w:num w:numId="4">
    <w:abstractNumId w:val="3"/>
  </w:num>
  <w:num w:numId="5">
    <w:abstractNumId w:val="4"/>
  </w:num>
  <w:num w:numId="6">
    <w:abstractNumId w:val="28"/>
  </w:num>
  <w:num w:numId="7">
    <w:abstractNumId w:val="13"/>
  </w:num>
  <w:num w:numId="8">
    <w:abstractNumId w:val="17"/>
  </w:num>
  <w:num w:numId="9">
    <w:abstractNumId w:val="26"/>
  </w:num>
  <w:num w:numId="10">
    <w:abstractNumId w:val="27"/>
  </w:num>
  <w:num w:numId="11">
    <w:abstractNumId w:val="11"/>
  </w:num>
  <w:num w:numId="12">
    <w:abstractNumId w:val="21"/>
  </w:num>
  <w:num w:numId="13">
    <w:abstractNumId w:val="24"/>
  </w:num>
  <w:num w:numId="14">
    <w:abstractNumId w:val="0"/>
  </w:num>
  <w:num w:numId="15">
    <w:abstractNumId w:val="18"/>
  </w:num>
  <w:num w:numId="16">
    <w:abstractNumId w:val="25"/>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6"/>
  </w:num>
  <w:num w:numId="22">
    <w:abstractNumId w:val="7"/>
  </w:num>
  <w:num w:numId="23">
    <w:abstractNumId w:val="16"/>
  </w:num>
  <w:num w:numId="24">
    <w:abstractNumId w:val="20"/>
  </w:num>
  <w:num w:numId="25">
    <w:abstractNumId w:val="14"/>
  </w:num>
  <w:num w:numId="26">
    <w:abstractNumId w:val="12"/>
  </w:num>
  <w:num w:numId="27">
    <w:abstractNumId w:val="1"/>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25C7D"/>
    <w:rsid w:val="00025C7D"/>
    <w:rsid w:val="00031728"/>
    <w:rsid w:val="000640B8"/>
    <w:rsid w:val="00067A3E"/>
    <w:rsid w:val="00116B87"/>
    <w:rsid w:val="00120BF5"/>
    <w:rsid w:val="00157E86"/>
    <w:rsid w:val="00161699"/>
    <w:rsid w:val="001A473C"/>
    <w:rsid w:val="002277FA"/>
    <w:rsid w:val="00240FF8"/>
    <w:rsid w:val="0026210E"/>
    <w:rsid w:val="002A445D"/>
    <w:rsid w:val="002A4465"/>
    <w:rsid w:val="002E74F5"/>
    <w:rsid w:val="003358F8"/>
    <w:rsid w:val="003B65F4"/>
    <w:rsid w:val="003E3F63"/>
    <w:rsid w:val="00596560"/>
    <w:rsid w:val="005A3BE7"/>
    <w:rsid w:val="005C6437"/>
    <w:rsid w:val="005F63E7"/>
    <w:rsid w:val="006010E2"/>
    <w:rsid w:val="0063417C"/>
    <w:rsid w:val="006367A8"/>
    <w:rsid w:val="006E445E"/>
    <w:rsid w:val="006E6B3B"/>
    <w:rsid w:val="00737530"/>
    <w:rsid w:val="00747867"/>
    <w:rsid w:val="007512ED"/>
    <w:rsid w:val="007633D3"/>
    <w:rsid w:val="00782BC5"/>
    <w:rsid w:val="007B464A"/>
    <w:rsid w:val="007E028D"/>
    <w:rsid w:val="00823185"/>
    <w:rsid w:val="008E308D"/>
    <w:rsid w:val="009249F7"/>
    <w:rsid w:val="00931399"/>
    <w:rsid w:val="009B1DA2"/>
    <w:rsid w:val="00A05587"/>
    <w:rsid w:val="00A17D98"/>
    <w:rsid w:val="00A37ABC"/>
    <w:rsid w:val="00A478DE"/>
    <w:rsid w:val="00A90639"/>
    <w:rsid w:val="00AA6D6F"/>
    <w:rsid w:val="00AA7E6C"/>
    <w:rsid w:val="00B00984"/>
    <w:rsid w:val="00B21CFF"/>
    <w:rsid w:val="00BC1C3B"/>
    <w:rsid w:val="00C10F90"/>
    <w:rsid w:val="00C3231C"/>
    <w:rsid w:val="00C521C5"/>
    <w:rsid w:val="00C900EF"/>
    <w:rsid w:val="00CE0C46"/>
    <w:rsid w:val="00D05C4E"/>
    <w:rsid w:val="00D51885"/>
    <w:rsid w:val="00D52359"/>
    <w:rsid w:val="00DA3C43"/>
    <w:rsid w:val="00DA4C6C"/>
    <w:rsid w:val="00DA6BF2"/>
    <w:rsid w:val="00E426E2"/>
    <w:rsid w:val="00E93B40"/>
    <w:rsid w:val="00E94141"/>
    <w:rsid w:val="00EA347F"/>
    <w:rsid w:val="00ED0489"/>
    <w:rsid w:val="00F10410"/>
    <w:rsid w:val="00F10CEF"/>
    <w:rsid w:val="00F57F49"/>
    <w:rsid w:val="00FD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C7D"/>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C7D"/>
    <w:rPr>
      <w:rFonts w:ascii="Tahoma" w:eastAsia="Times New Roman" w:hAnsi="Tahoma" w:cs="Times New Roman"/>
      <w:b/>
      <w:sz w:val="28"/>
      <w:szCs w:val="20"/>
      <w:lang w:eastAsia="ru-RU"/>
    </w:rPr>
  </w:style>
  <w:style w:type="paragraph" w:styleId="a3">
    <w:name w:val="Title"/>
    <w:basedOn w:val="a"/>
    <w:link w:val="a4"/>
    <w:qFormat/>
    <w:rsid w:val="00025C7D"/>
    <w:pPr>
      <w:jc w:val="center"/>
    </w:pPr>
    <w:rPr>
      <w:sz w:val="28"/>
    </w:rPr>
  </w:style>
  <w:style w:type="character" w:customStyle="1" w:styleId="a4">
    <w:name w:val="Название Знак"/>
    <w:basedOn w:val="a0"/>
    <w:link w:val="a3"/>
    <w:rsid w:val="00025C7D"/>
    <w:rPr>
      <w:rFonts w:ascii="Times New Roman" w:eastAsia="Times New Roman" w:hAnsi="Times New Roman" w:cs="Times New Roman"/>
      <w:sz w:val="28"/>
      <w:szCs w:val="24"/>
    </w:rPr>
  </w:style>
  <w:style w:type="paragraph" w:styleId="a5">
    <w:name w:val="Body Text"/>
    <w:basedOn w:val="a"/>
    <w:link w:val="a6"/>
    <w:rsid w:val="00025C7D"/>
    <w:pPr>
      <w:jc w:val="both"/>
    </w:pPr>
    <w:rPr>
      <w:sz w:val="28"/>
    </w:rPr>
  </w:style>
  <w:style w:type="character" w:customStyle="1" w:styleId="a6">
    <w:name w:val="Основной текст Знак"/>
    <w:basedOn w:val="a0"/>
    <w:link w:val="a5"/>
    <w:rsid w:val="00025C7D"/>
    <w:rPr>
      <w:rFonts w:ascii="Times New Roman" w:eastAsia="Times New Roman" w:hAnsi="Times New Roman" w:cs="Times New Roman"/>
      <w:sz w:val="28"/>
      <w:szCs w:val="24"/>
      <w:lang w:eastAsia="ru-RU"/>
    </w:rPr>
  </w:style>
  <w:style w:type="paragraph" w:styleId="a7">
    <w:name w:val="header"/>
    <w:basedOn w:val="a"/>
    <w:link w:val="a8"/>
    <w:rsid w:val="00025C7D"/>
    <w:pPr>
      <w:tabs>
        <w:tab w:val="center" w:pos="4677"/>
        <w:tab w:val="right" w:pos="9355"/>
      </w:tabs>
    </w:pPr>
  </w:style>
  <w:style w:type="character" w:customStyle="1" w:styleId="a8">
    <w:name w:val="Верхний колонтитул Знак"/>
    <w:basedOn w:val="a0"/>
    <w:link w:val="a7"/>
    <w:rsid w:val="00025C7D"/>
    <w:rPr>
      <w:rFonts w:ascii="Times New Roman" w:eastAsia="Times New Roman" w:hAnsi="Times New Roman" w:cs="Times New Roman"/>
      <w:sz w:val="24"/>
      <w:szCs w:val="24"/>
      <w:lang w:eastAsia="ru-RU"/>
    </w:rPr>
  </w:style>
  <w:style w:type="paragraph" w:styleId="a9">
    <w:name w:val="footer"/>
    <w:basedOn w:val="a"/>
    <w:link w:val="aa"/>
    <w:rsid w:val="00025C7D"/>
    <w:pPr>
      <w:tabs>
        <w:tab w:val="center" w:pos="4677"/>
        <w:tab w:val="right" w:pos="9355"/>
      </w:tabs>
    </w:pPr>
  </w:style>
  <w:style w:type="character" w:customStyle="1" w:styleId="aa">
    <w:name w:val="Нижний колонтитул Знак"/>
    <w:basedOn w:val="a0"/>
    <w:link w:val="a9"/>
    <w:rsid w:val="00025C7D"/>
    <w:rPr>
      <w:rFonts w:ascii="Times New Roman" w:eastAsia="Times New Roman" w:hAnsi="Times New Roman" w:cs="Times New Roman"/>
      <w:sz w:val="24"/>
      <w:szCs w:val="24"/>
      <w:lang w:eastAsia="ru-RU"/>
    </w:rPr>
  </w:style>
  <w:style w:type="paragraph" w:styleId="ab">
    <w:name w:val="Balloon Text"/>
    <w:basedOn w:val="a"/>
    <w:link w:val="ac"/>
    <w:semiHidden/>
    <w:rsid w:val="00025C7D"/>
    <w:rPr>
      <w:rFonts w:ascii="Tahoma" w:hAnsi="Tahoma" w:cs="Tahoma"/>
      <w:sz w:val="16"/>
      <w:szCs w:val="16"/>
    </w:rPr>
  </w:style>
  <w:style w:type="character" w:customStyle="1" w:styleId="ac">
    <w:name w:val="Текст выноски Знак"/>
    <w:basedOn w:val="a0"/>
    <w:link w:val="ab"/>
    <w:semiHidden/>
    <w:rsid w:val="00025C7D"/>
    <w:rPr>
      <w:rFonts w:ascii="Tahoma" w:eastAsia="Times New Roman" w:hAnsi="Tahoma" w:cs="Tahoma"/>
      <w:sz w:val="16"/>
      <w:szCs w:val="16"/>
      <w:lang w:eastAsia="ru-RU"/>
    </w:rPr>
  </w:style>
  <w:style w:type="paragraph" w:customStyle="1" w:styleId="ConsPlusNonformat">
    <w:name w:val="ConsPlusNonformat"/>
    <w:uiPriority w:val="99"/>
    <w:rsid w:val="00025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25C7D"/>
  </w:style>
  <w:style w:type="paragraph" w:customStyle="1" w:styleId="ConsPlusNormal">
    <w:name w:val="ConsPlusNormal"/>
    <w:rsid w:val="00025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25C7D"/>
    <w:pPr>
      <w:spacing w:before="100" w:beforeAutospacing="1" w:after="100" w:afterAutospacing="1"/>
    </w:pPr>
    <w:rPr>
      <w:rFonts w:ascii="Verdana" w:hAnsi="Verdana"/>
      <w:color w:val="333366"/>
      <w:sz w:val="12"/>
      <w:szCs w:val="12"/>
    </w:rPr>
  </w:style>
  <w:style w:type="character" w:styleId="af">
    <w:name w:val="Strong"/>
    <w:uiPriority w:val="22"/>
    <w:qFormat/>
    <w:rsid w:val="00025C7D"/>
    <w:rPr>
      <w:b/>
      <w:bCs/>
    </w:rPr>
  </w:style>
  <w:style w:type="paragraph" w:customStyle="1" w:styleId="consplusnormal0">
    <w:name w:val="consplusnormal0"/>
    <w:basedOn w:val="a"/>
    <w:rsid w:val="00025C7D"/>
    <w:pPr>
      <w:spacing w:before="100" w:after="100"/>
      <w:ind w:firstLine="120"/>
    </w:pPr>
    <w:rPr>
      <w:rFonts w:ascii="Verdana" w:hAnsi="Verdana"/>
    </w:rPr>
  </w:style>
  <w:style w:type="paragraph" w:styleId="af0">
    <w:name w:val="footnote text"/>
    <w:basedOn w:val="a"/>
    <w:link w:val="af1"/>
    <w:uiPriority w:val="99"/>
    <w:unhideWhenUsed/>
    <w:rsid w:val="00025C7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025C7D"/>
    <w:rPr>
      <w:rFonts w:ascii="Arial" w:eastAsia="Times New Roman" w:hAnsi="Arial" w:cs="Times New Roman"/>
      <w:sz w:val="20"/>
      <w:szCs w:val="20"/>
    </w:rPr>
  </w:style>
  <w:style w:type="character" w:styleId="af2">
    <w:name w:val="footnote reference"/>
    <w:uiPriority w:val="99"/>
    <w:unhideWhenUsed/>
    <w:rsid w:val="00025C7D"/>
    <w:rPr>
      <w:rFonts w:cs="Times New Roman"/>
      <w:vertAlign w:val="superscript"/>
    </w:rPr>
  </w:style>
  <w:style w:type="character" w:styleId="af3">
    <w:name w:val="annotation reference"/>
    <w:rsid w:val="00025C7D"/>
    <w:rPr>
      <w:sz w:val="16"/>
      <w:szCs w:val="16"/>
    </w:rPr>
  </w:style>
  <w:style w:type="paragraph" w:styleId="af4">
    <w:name w:val="annotation text"/>
    <w:basedOn w:val="a"/>
    <w:link w:val="af5"/>
    <w:rsid w:val="00025C7D"/>
    <w:rPr>
      <w:sz w:val="20"/>
      <w:szCs w:val="20"/>
    </w:rPr>
  </w:style>
  <w:style w:type="character" w:customStyle="1" w:styleId="af5">
    <w:name w:val="Текст примечания Знак"/>
    <w:basedOn w:val="a0"/>
    <w:link w:val="af4"/>
    <w:rsid w:val="00025C7D"/>
    <w:rPr>
      <w:rFonts w:ascii="Times New Roman" w:eastAsia="Times New Roman" w:hAnsi="Times New Roman" w:cs="Times New Roman"/>
      <w:sz w:val="20"/>
      <w:szCs w:val="20"/>
      <w:lang w:eastAsia="ru-RU"/>
    </w:rPr>
  </w:style>
  <w:style w:type="paragraph" w:styleId="af6">
    <w:name w:val="annotation subject"/>
    <w:basedOn w:val="af4"/>
    <w:next w:val="af4"/>
    <w:link w:val="af7"/>
    <w:rsid w:val="00025C7D"/>
    <w:rPr>
      <w:b/>
      <w:bCs/>
    </w:rPr>
  </w:style>
  <w:style w:type="character" w:customStyle="1" w:styleId="af7">
    <w:name w:val="Тема примечания Знак"/>
    <w:basedOn w:val="af5"/>
    <w:link w:val="af6"/>
    <w:rsid w:val="00025C7D"/>
    <w:rPr>
      <w:b/>
      <w:bCs/>
    </w:rPr>
  </w:style>
  <w:style w:type="character" w:styleId="af8">
    <w:name w:val="Hyperlink"/>
    <w:rsid w:val="00025C7D"/>
    <w:rPr>
      <w:color w:val="0000FF"/>
      <w:u w:val="single"/>
    </w:rPr>
  </w:style>
  <w:style w:type="paragraph" w:styleId="af9">
    <w:name w:val="List Paragraph"/>
    <w:basedOn w:val="a"/>
    <w:uiPriority w:val="34"/>
    <w:qFormat/>
    <w:rsid w:val="00025C7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025C7D"/>
    <w:pPr>
      <w:spacing w:after="160" w:line="240" w:lineRule="exact"/>
      <w:ind w:firstLine="567"/>
      <w:jc w:val="right"/>
    </w:pPr>
    <w:rPr>
      <w:rFonts w:ascii="Arial" w:hAnsi="Arial"/>
      <w:lang w:val="en-GB" w:eastAsia="en-US"/>
    </w:rPr>
  </w:style>
  <w:style w:type="paragraph" w:customStyle="1" w:styleId="ConsPlusTitle">
    <w:name w:val="ConsPlusTitle"/>
    <w:rsid w:val="00025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025C7D"/>
    <w:pPr>
      <w:spacing w:after="0" w:line="240" w:lineRule="auto"/>
    </w:pPr>
    <w:rPr>
      <w:rFonts w:ascii="Times New Roman" w:eastAsia="Times New Roman" w:hAnsi="Times New Roman" w:cs="Times New Roman"/>
      <w:sz w:val="24"/>
      <w:szCs w:val="24"/>
      <w:lang w:eastAsia="ru-RU"/>
    </w:rPr>
  </w:style>
  <w:style w:type="paragraph" w:styleId="afc">
    <w:name w:val="Subtitle"/>
    <w:basedOn w:val="a"/>
    <w:link w:val="afd"/>
    <w:qFormat/>
    <w:rsid w:val="00DA4C6C"/>
    <w:pPr>
      <w:jc w:val="center"/>
    </w:pPr>
    <w:rPr>
      <w:b/>
      <w:bCs/>
    </w:rPr>
  </w:style>
  <w:style w:type="character" w:customStyle="1" w:styleId="afd">
    <w:name w:val="Подзаголовок Знак"/>
    <w:basedOn w:val="a0"/>
    <w:link w:val="afc"/>
    <w:rsid w:val="00DA4C6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D3FF-9954-47AA-838B-8D001845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kozlova_ea</dc:creator>
  <cp:lastModifiedBy>user</cp:lastModifiedBy>
  <cp:revision>7</cp:revision>
  <cp:lastPrinted>2016-04-08T11:24:00Z</cp:lastPrinted>
  <dcterms:created xsi:type="dcterms:W3CDTF">2016-01-29T12:14:00Z</dcterms:created>
  <dcterms:modified xsi:type="dcterms:W3CDTF">2016-04-08T11:24:00Z</dcterms:modified>
</cp:coreProperties>
</file>