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E3" w:rsidRDefault="00315BE3" w:rsidP="00315BE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2760" cy="5918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E3" w:rsidRPr="00BC4217" w:rsidRDefault="00BC4217" w:rsidP="00BC42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315BE3" w:rsidRPr="00BC4217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4217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C4217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 </w:t>
      </w:r>
      <w:proofErr w:type="gramStart"/>
      <w:r w:rsidRPr="00BC4217">
        <w:rPr>
          <w:rFonts w:ascii="Times New Roman" w:hAnsi="Times New Roman" w:cs="Times New Roman"/>
          <w:sz w:val="36"/>
          <w:szCs w:val="36"/>
        </w:rPr>
        <w:t>Кировского</w:t>
      </w:r>
      <w:proofErr w:type="gramEnd"/>
      <w:r w:rsidRPr="00BC42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4217">
        <w:rPr>
          <w:rFonts w:ascii="Times New Roman" w:hAnsi="Times New Roman" w:cs="Times New Roman"/>
          <w:sz w:val="36"/>
          <w:szCs w:val="36"/>
        </w:rPr>
        <w:t>муниципального района Ленинградской области</w:t>
      </w:r>
    </w:p>
    <w:p w:rsidR="00315BE3" w:rsidRDefault="00315BE3" w:rsidP="00315BE3">
      <w:pPr>
        <w:jc w:val="center"/>
        <w:rPr>
          <w:b/>
          <w:sz w:val="28"/>
        </w:rPr>
      </w:pPr>
    </w:p>
    <w:p w:rsidR="00315BE3" w:rsidRPr="00315BE3" w:rsidRDefault="00315BE3" w:rsidP="00282C79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5BE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15BE3" w:rsidRPr="00C34510" w:rsidRDefault="00315BE3" w:rsidP="00282C79">
      <w:pPr>
        <w:jc w:val="center"/>
        <w:rPr>
          <w:rFonts w:ascii="Times New Roman" w:hAnsi="Times New Roman" w:cs="Times New Roman"/>
        </w:rPr>
      </w:pPr>
      <w:r w:rsidRPr="00C34510">
        <w:rPr>
          <w:rFonts w:ascii="Times New Roman" w:hAnsi="Times New Roman" w:cs="Times New Roman"/>
        </w:rPr>
        <w:t xml:space="preserve">от </w:t>
      </w:r>
      <w:r w:rsidR="002F716F" w:rsidRPr="002F716F">
        <w:rPr>
          <w:rFonts w:ascii="Times New Roman" w:hAnsi="Times New Roman" w:cs="Times New Roman"/>
          <w:highlight w:val="yellow"/>
        </w:rPr>
        <w:t>10</w:t>
      </w:r>
      <w:r w:rsidR="00B4070A" w:rsidRPr="002F716F">
        <w:rPr>
          <w:rFonts w:ascii="Times New Roman" w:hAnsi="Times New Roman" w:cs="Times New Roman"/>
          <w:highlight w:val="yellow"/>
        </w:rPr>
        <w:t xml:space="preserve"> </w:t>
      </w:r>
      <w:r w:rsidRPr="002F716F">
        <w:rPr>
          <w:rFonts w:ascii="Times New Roman" w:hAnsi="Times New Roman" w:cs="Times New Roman"/>
          <w:highlight w:val="yellow"/>
        </w:rPr>
        <w:t>ноября</w:t>
      </w:r>
      <w:r w:rsidRPr="00C34510">
        <w:rPr>
          <w:rFonts w:ascii="Times New Roman" w:hAnsi="Times New Roman" w:cs="Times New Roman"/>
        </w:rPr>
        <w:t xml:space="preserve">  20</w:t>
      </w:r>
      <w:r w:rsidR="002F716F">
        <w:rPr>
          <w:rFonts w:ascii="Times New Roman" w:hAnsi="Times New Roman" w:cs="Times New Roman"/>
        </w:rPr>
        <w:t>21</w:t>
      </w:r>
      <w:r w:rsidRPr="00C34510">
        <w:rPr>
          <w:rFonts w:ascii="Times New Roman" w:hAnsi="Times New Roman" w:cs="Times New Roman"/>
        </w:rPr>
        <w:t xml:space="preserve"> года  </w:t>
      </w:r>
      <w:r w:rsidRPr="002F716F">
        <w:rPr>
          <w:rFonts w:ascii="Times New Roman" w:hAnsi="Times New Roman" w:cs="Times New Roman"/>
          <w:highlight w:val="yellow"/>
        </w:rPr>
        <w:t>№</w:t>
      </w:r>
      <w:r w:rsidR="00FC6707">
        <w:rPr>
          <w:rFonts w:ascii="Times New Roman" w:hAnsi="Times New Roman" w:cs="Times New Roman"/>
        </w:rPr>
        <w:t xml:space="preserve"> </w:t>
      </w:r>
    </w:p>
    <w:p w:rsidR="001557D1" w:rsidRPr="00315BE3" w:rsidRDefault="001557D1" w:rsidP="00BC4217">
      <w:pPr>
        <w:spacing w:after="0"/>
        <w:jc w:val="center"/>
      </w:pPr>
      <w:r>
        <w:rPr>
          <w:rStyle w:val="a4"/>
          <w:rFonts w:ascii="PT Sans" w:hAnsi="PT Sans"/>
          <w:color w:val="283347"/>
          <w:sz w:val="23"/>
          <w:szCs w:val="23"/>
        </w:rPr>
        <w:t>Об утверждении среднесрочного финансового плана</w:t>
      </w:r>
    </w:p>
    <w:p w:rsidR="00315BE3" w:rsidRDefault="001557D1" w:rsidP="00315BE3">
      <w:pPr>
        <w:pStyle w:val="a3"/>
        <w:spacing w:before="0" w:beforeAutospacing="0" w:after="0" w:afterAutospacing="0"/>
        <w:jc w:val="center"/>
        <w:rPr>
          <w:rStyle w:val="a4"/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муниципального образования </w:t>
      </w:r>
      <w:proofErr w:type="spellStart"/>
      <w:r>
        <w:rPr>
          <w:rStyle w:val="a4"/>
          <w:rFonts w:ascii="PT Sans" w:hAnsi="PT Sans"/>
          <w:color w:val="283347"/>
          <w:sz w:val="23"/>
          <w:szCs w:val="23"/>
        </w:rPr>
        <w:t>Суховское</w:t>
      </w:r>
      <w:proofErr w:type="spellEnd"/>
      <w:r>
        <w:rPr>
          <w:rStyle w:val="a4"/>
          <w:rFonts w:ascii="PT Sans" w:hAnsi="PT Sans"/>
          <w:color w:val="283347"/>
          <w:sz w:val="23"/>
          <w:szCs w:val="23"/>
        </w:rPr>
        <w:t xml:space="preserve"> сельское поселение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 Кировского муниципального района Ленинградской  области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>на 20</w:t>
      </w:r>
      <w:r w:rsidR="008B48B6">
        <w:rPr>
          <w:rStyle w:val="a4"/>
          <w:rFonts w:ascii="PT Sans" w:hAnsi="PT Sans"/>
          <w:color w:val="283347"/>
          <w:sz w:val="23"/>
          <w:szCs w:val="23"/>
        </w:rPr>
        <w:t>2</w:t>
      </w:r>
      <w:r w:rsidR="002F716F">
        <w:rPr>
          <w:rStyle w:val="a4"/>
          <w:rFonts w:ascii="PT Sans" w:hAnsi="PT Sans"/>
          <w:color w:val="283347"/>
          <w:sz w:val="23"/>
          <w:szCs w:val="23"/>
        </w:rPr>
        <w:t>2</w:t>
      </w:r>
      <w:r w:rsidR="008B48B6">
        <w:rPr>
          <w:rStyle w:val="a4"/>
          <w:rFonts w:ascii="PT Sans" w:hAnsi="PT Sans"/>
          <w:color w:val="283347"/>
          <w:sz w:val="23"/>
          <w:szCs w:val="23"/>
        </w:rPr>
        <w:t xml:space="preserve"> </w:t>
      </w:r>
      <w:r>
        <w:rPr>
          <w:rStyle w:val="a4"/>
          <w:rFonts w:ascii="PT Sans" w:hAnsi="PT Sans"/>
          <w:color w:val="283347"/>
          <w:sz w:val="23"/>
          <w:szCs w:val="23"/>
        </w:rPr>
        <w:t>год и плановый период 202</w:t>
      </w:r>
      <w:r w:rsidR="002F716F">
        <w:rPr>
          <w:rStyle w:val="a4"/>
          <w:rFonts w:ascii="PT Sans" w:hAnsi="PT Sans"/>
          <w:color w:val="283347"/>
          <w:sz w:val="23"/>
          <w:szCs w:val="23"/>
        </w:rPr>
        <w:t>3</w:t>
      </w:r>
      <w:r>
        <w:rPr>
          <w:rStyle w:val="a4"/>
          <w:rFonts w:ascii="PT Sans" w:hAnsi="PT Sans"/>
          <w:color w:val="283347"/>
          <w:sz w:val="23"/>
          <w:szCs w:val="23"/>
        </w:rPr>
        <w:t>-202</w:t>
      </w:r>
      <w:r w:rsidR="002F716F">
        <w:rPr>
          <w:rStyle w:val="a4"/>
          <w:rFonts w:ascii="PT Sans" w:hAnsi="PT Sans"/>
          <w:color w:val="283347"/>
          <w:sz w:val="23"/>
          <w:szCs w:val="23"/>
        </w:rPr>
        <w:t>4</w:t>
      </w:r>
      <w:r>
        <w:rPr>
          <w:rStyle w:val="a4"/>
          <w:rFonts w:ascii="PT Sans" w:hAnsi="PT Sans"/>
          <w:color w:val="283347"/>
          <w:sz w:val="23"/>
          <w:szCs w:val="23"/>
        </w:rPr>
        <w:t>годы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Fonts w:ascii="PT Sans" w:hAnsi="PT Sans"/>
          <w:color w:val="283347"/>
          <w:sz w:val="23"/>
          <w:szCs w:val="23"/>
        </w:rPr>
        <w:t> </w:t>
      </w:r>
    </w:p>
    <w:p w:rsidR="001557D1" w:rsidRPr="00C34510" w:rsidRDefault="00C34510" w:rsidP="00C34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со </w:t>
      </w:r>
      <w:hyperlink r:id="rId7" w:history="1">
        <w:r w:rsidR="00B639A8" w:rsidRPr="00BA50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184.2</w:t>
        </w:r>
      </w:hyperlink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Бюджетного кодекса Российской Федерации, решения Совета депутатов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 от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C3451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C34510">
        <w:rPr>
          <w:rFonts w:ascii="Times New Roman" w:hAnsi="Times New Roman" w:cs="Times New Roman"/>
          <w:sz w:val="28"/>
          <w:szCs w:val="28"/>
        </w:rPr>
        <w:t xml:space="preserve"> 12 марта  2015 года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«Об утверждении Положения о бюджетном процессе в муниципальном образовании 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поселение» Кировского муниципального  района  Ленинградской области»</w:t>
      </w:r>
      <w:r w:rsidR="00B639A8">
        <w:rPr>
          <w:rFonts w:ascii="PT Sans" w:hAnsi="PT Sans"/>
          <w:color w:val="283347"/>
          <w:sz w:val="23"/>
          <w:szCs w:val="23"/>
        </w:rPr>
        <w:t xml:space="preserve">  </w:t>
      </w:r>
      <w:r w:rsidR="001557D1" w:rsidRPr="001557D1">
        <w:rPr>
          <w:rFonts w:ascii="Times New Roman" w:hAnsi="Times New Roman" w:cs="Times New Roman"/>
          <w:sz w:val="28"/>
          <w:szCs w:val="28"/>
        </w:rPr>
        <w:t>и с целью осуществления среднесрочного бюджетного планирования</w:t>
      </w:r>
      <w:r w:rsidR="00BA50AD">
        <w:rPr>
          <w:rFonts w:ascii="Times New Roman" w:hAnsi="Times New Roman" w:cs="Times New Roman"/>
          <w:sz w:val="28"/>
          <w:szCs w:val="28"/>
        </w:rPr>
        <w:t xml:space="preserve">: </w:t>
      </w:r>
      <w:r w:rsidR="001557D1" w:rsidRPr="0015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D1" w:rsidRDefault="00B639A8" w:rsidP="00B639A8">
      <w:pPr>
        <w:pStyle w:val="a3"/>
        <w:rPr>
          <w:color w:val="283347"/>
          <w:sz w:val="28"/>
          <w:szCs w:val="28"/>
        </w:rPr>
      </w:pPr>
      <w:r>
        <w:rPr>
          <w:color w:val="283347"/>
          <w:sz w:val="28"/>
          <w:szCs w:val="28"/>
        </w:rPr>
        <w:t>1.</w:t>
      </w:r>
      <w:r w:rsidR="001557D1" w:rsidRPr="00DB2F6D">
        <w:rPr>
          <w:color w:val="283347"/>
          <w:sz w:val="28"/>
          <w:szCs w:val="28"/>
        </w:rPr>
        <w:t xml:space="preserve">Утвердить среднесрочный финансовый план муниципального образования </w:t>
      </w:r>
      <w:proofErr w:type="spellStart"/>
      <w:r w:rsidR="001557D1" w:rsidRPr="00DB2F6D">
        <w:rPr>
          <w:color w:val="283347"/>
          <w:sz w:val="28"/>
          <w:szCs w:val="28"/>
        </w:rPr>
        <w:t>Суховское</w:t>
      </w:r>
      <w:proofErr w:type="spellEnd"/>
      <w:r w:rsidR="001557D1" w:rsidRPr="00DB2F6D">
        <w:rPr>
          <w:color w:val="283347"/>
          <w:sz w:val="28"/>
          <w:szCs w:val="28"/>
        </w:rPr>
        <w:t xml:space="preserve"> сельское поселение Кировского муниципального района Ленинградской области на 20</w:t>
      </w:r>
      <w:r w:rsidR="008B48B6">
        <w:rPr>
          <w:color w:val="283347"/>
          <w:sz w:val="28"/>
          <w:szCs w:val="28"/>
        </w:rPr>
        <w:t>2</w:t>
      </w:r>
      <w:r w:rsidR="002F716F">
        <w:rPr>
          <w:color w:val="283347"/>
          <w:sz w:val="28"/>
          <w:szCs w:val="28"/>
        </w:rPr>
        <w:t>2</w:t>
      </w:r>
      <w:r w:rsidR="001557D1" w:rsidRPr="00DB2F6D">
        <w:rPr>
          <w:color w:val="283347"/>
          <w:sz w:val="28"/>
          <w:szCs w:val="28"/>
        </w:rPr>
        <w:t xml:space="preserve"> год и плановый период 202</w:t>
      </w:r>
      <w:r w:rsidR="002F716F">
        <w:rPr>
          <w:color w:val="283347"/>
          <w:sz w:val="28"/>
          <w:szCs w:val="28"/>
        </w:rPr>
        <w:t>3</w:t>
      </w:r>
      <w:r w:rsidR="001557D1" w:rsidRPr="00DB2F6D">
        <w:rPr>
          <w:color w:val="283347"/>
          <w:sz w:val="28"/>
          <w:szCs w:val="28"/>
        </w:rPr>
        <w:t>-202</w:t>
      </w:r>
      <w:r w:rsidR="002F716F">
        <w:rPr>
          <w:color w:val="283347"/>
          <w:sz w:val="28"/>
          <w:szCs w:val="28"/>
        </w:rPr>
        <w:t>4</w:t>
      </w:r>
      <w:r w:rsidR="001557D1" w:rsidRPr="00DB2F6D">
        <w:rPr>
          <w:color w:val="283347"/>
          <w:sz w:val="28"/>
          <w:szCs w:val="28"/>
        </w:rPr>
        <w:t xml:space="preserve"> годы согласно приложению к данному постановлению.</w:t>
      </w:r>
    </w:p>
    <w:p w:rsidR="00B639A8" w:rsidRPr="00BA50AD" w:rsidRDefault="00B639A8" w:rsidP="00B639A8">
      <w:pPr>
        <w:pStyle w:val="a3"/>
        <w:rPr>
          <w:color w:val="283347"/>
          <w:sz w:val="28"/>
          <w:szCs w:val="28"/>
        </w:rPr>
      </w:pPr>
      <w:r w:rsidRPr="00BA50AD">
        <w:rPr>
          <w:color w:val="444444"/>
          <w:sz w:val="28"/>
          <w:szCs w:val="28"/>
        </w:rPr>
        <w:t xml:space="preserve">2.Довести настоящее постановление до сведения всех участников бюджетного процесса, осуществляющих составление проекта бюджета муниципального образования </w:t>
      </w:r>
      <w:proofErr w:type="spellStart"/>
      <w:r w:rsidRPr="00BA50AD">
        <w:rPr>
          <w:color w:val="444444"/>
          <w:sz w:val="28"/>
          <w:szCs w:val="28"/>
        </w:rPr>
        <w:t>Суховское</w:t>
      </w:r>
      <w:proofErr w:type="spellEnd"/>
      <w:r w:rsidRPr="00BA50AD">
        <w:rPr>
          <w:color w:val="444444"/>
          <w:sz w:val="28"/>
          <w:szCs w:val="28"/>
        </w:rPr>
        <w:t xml:space="preserve"> сельское поселение на 20</w:t>
      </w:r>
      <w:r w:rsidR="008B48B6">
        <w:rPr>
          <w:color w:val="444444"/>
          <w:sz w:val="28"/>
          <w:szCs w:val="28"/>
        </w:rPr>
        <w:t>2</w:t>
      </w:r>
      <w:r w:rsidR="002F716F">
        <w:rPr>
          <w:color w:val="444444"/>
          <w:sz w:val="28"/>
          <w:szCs w:val="28"/>
        </w:rPr>
        <w:t>2</w:t>
      </w:r>
      <w:r w:rsidRPr="00BA50AD">
        <w:rPr>
          <w:color w:val="444444"/>
          <w:sz w:val="28"/>
          <w:szCs w:val="28"/>
        </w:rPr>
        <w:t>год;</w:t>
      </w:r>
    </w:p>
    <w:p w:rsidR="00282C79" w:rsidRDefault="007727A0" w:rsidP="00282C7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Ведущему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специалист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курируемым направлениям обеспечить разработку проекта бюджета МО </w:t>
      </w:r>
      <w:proofErr w:type="spellStart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год и плановый период 202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-202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годов.</w:t>
      </w:r>
    </w:p>
    <w:p w:rsidR="00BC4217" w:rsidRPr="007727A0" w:rsidRDefault="00BC4217" w:rsidP="00282C7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администрации                         </w:t>
      </w:r>
      <w:r w:rsidR="00C6131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Бармина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О.В.</w:t>
      </w:r>
    </w:p>
    <w:p w:rsidR="00E12EB3" w:rsidRDefault="00490738" w:rsidP="00490738">
      <w:pPr>
        <w:spacing w:after="0"/>
      </w:pPr>
      <w:r>
        <w:t xml:space="preserve">                                                                                                                           </w:t>
      </w: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  <w:r>
        <w:lastRenderedPageBreak/>
        <w:t xml:space="preserve">                                                                                                                  </w:t>
      </w:r>
      <w:r w:rsidR="00490738">
        <w:t xml:space="preserve">    </w:t>
      </w:r>
      <w:r>
        <w:t xml:space="preserve">        </w:t>
      </w:r>
    </w:p>
    <w:p w:rsidR="0004522B" w:rsidRPr="0004522B" w:rsidRDefault="00E12EB3" w:rsidP="0049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="00490738">
        <w:t xml:space="preserve"> </w:t>
      </w:r>
      <w:r>
        <w:t xml:space="preserve">                                        </w:t>
      </w:r>
      <w:r w:rsidR="0004522B" w:rsidRPr="000452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522B" w:rsidRPr="0004522B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07AE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 xml:space="preserve"> от </w:t>
      </w:r>
      <w:r w:rsidR="002F716F" w:rsidRPr="002F716F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FC6707" w:rsidRPr="002F716F">
        <w:rPr>
          <w:rFonts w:ascii="Times New Roman" w:hAnsi="Times New Roman" w:cs="Times New Roman"/>
          <w:sz w:val="24"/>
          <w:szCs w:val="24"/>
          <w:highlight w:val="yellow"/>
        </w:rPr>
        <w:t xml:space="preserve"> ноября</w:t>
      </w:r>
      <w:r w:rsidR="00FC6707">
        <w:rPr>
          <w:rFonts w:ascii="Times New Roman" w:hAnsi="Times New Roman" w:cs="Times New Roman"/>
          <w:sz w:val="24"/>
          <w:szCs w:val="24"/>
        </w:rPr>
        <w:t xml:space="preserve"> 20</w:t>
      </w:r>
      <w:r w:rsidR="002F716F">
        <w:rPr>
          <w:rFonts w:ascii="Times New Roman" w:hAnsi="Times New Roman" w:cs="Times New Roman"/>
          <w:sz w:val="24"/>
          <w:szCs w:val="24"/>
        </w:rPr>
        <w:t>21</w:t>
      </w:r>
      <w:r w:rsidR="00FC6707">
        <w:rPr>
          <w:rFonts w:ascii="Times New Roman" w:hAnsi="Times New Roman" w:cs="Times New Roman"/>
          <w:sz w:val="24"/>
          <w:szCs w:val="24"/>
        </w:rPr>
        <w:t xml:space="preserve"> г </w:t>
      </w:r>
      <w:r w:rsidRPr="0004522B">
        <w:rPr>
          <w:rFonts w:ascii="Times New Roman" w:hAnsi="Times New Roman" w:cs="Times New Roman"/>
          <w:sz w:val="24"/>
          <w:szCs w:val="24"/>
        </w:rPr>
        <w:t xml:space="preserve"> </w:t>
      </w:r>
      <w:r w:rsidRPr="002F716F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FC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Среднесрочный финансовый план  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муниципального образования </w:t>
      </w:r>
      <w:proofErr w:type="spellStart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Суховское</w:t>
      </w:r>
      <w:proofErr w:type="spellEnd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 сельское поселение</w:t>
      </w:r>
    </w:p>
    <w:p w:rsidR="00301894" w:rsidRDefault="00301894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Кировского муниципального района Ленинградской области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на 2019-2021годы</w:t>
      </w: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6"/>
        <w:gridCol w:w="1837"/>
        <w:gridCol w:w="1729"/>
        <w:gridCol w:w="1729"/>
        <w:gridCol w:w="1610"/>
      </w:tblGrid>
      <w:tr w:rsidR="00BC07AE" w:rsidTr="007D0328">
        <w:tc>
          <w:tcPr>
            <w:tcW w:w="2666" w:type="dxa"/>
            <w:vMerge w:val="restart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  <w:vMerge w:val="restart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C07AE" w:rsidRPr="006D4EDE" w:rsidRDefault="002F716F" w:rsidP="002F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58" w:type="dxa"/>
            <w:gridSpan w:val="2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  <w:vMerge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33539" w:rsidRDefault="00833539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39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AE" w:rsidRPr="006D4EDE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29" w:type="dxa"/>
          </w:tcPr>
          <w:p w:rsidR="00833539" w:rsidRDefault="00833539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39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AE" w:rsidRPr="006D4EDE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6D4EDE" w:rsidRDefault="00BC07AE" w:rsidP="008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  <w:r w:rsidR="006D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  <w:r w:rsidR="006D4EDE" w:rsidRPr="0083353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Налоговые </w:t>
            </w:r>
          </w:p>
        </w:tc>
        <w:tc>
          <w:tcPr>
            <w:tcW w:w="1837" w:type="dxa"/>
          </w:tcPr>
          <w:p w:rsidR="00BC07AE" w:rsidRPr="00502D93" w:rsidRDefault="00FC6707" w:rsidP="00F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7053,5</w:t>
            </w:r>
          </w:p>
        </w:tc>
        <w:tc>
          <w:tcPr>
            <w:tcW w:w="1729" w:type="dxa"/>
          </w:tcPr>
          <w:p w:rsidR="00BC07AE" w:rsidRPr="00BD2BB2" w:rsidRDefault="00FC6707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7917,2</w:t>
            </w:r>
          </w:p>
        </w:tc>
        <w:tc>
          <w:tcPr>
            <w:tcW w:w="1729" w:type="dxa"/>
          </w:tcPr>
          <w:p w:rsidR="00BC07AE" w:rsidRPr="00BD2BB2" w:rsidRDefault="00FC6707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8000,0</w:t>
            </w: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</w:t>
            </w:r>
          </w:p>
        </w:tc>
        <w:tc>
          <w:tcPr>
            <w:tcW w:w="1837" w:type="dxa"/>
          </w:tcPr>
          <w:p w:rsidR="00BC07AE" w:rsidRPr="00502D93" w:rsidRDefault="00FC6707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  <w:tc>
          <w:tcPr>
            <w:tcW w:w="1729" w:type="dxa"/>
          </w:tcPr>
          <w:p w:rsidR="00BC07AE" w:rsidRPr="000869A2" w:rsidRDefault="00FC6707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1753,1</w:t>
            </w:r>
          </w:p>
        </w:tc>
        <w:tc>
          <w:tcPr>
            <w:tcW w:w="1729" w:type="dxa"/>
          </w:tcPr>
          <w:p w:rsidR="00BC07AE" w:rsidRPr="000869A2" w:rsidRDefault="00FC6707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1753,1</w:t>
            </w: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DE" w:rsidTr="007D0328">
        <w:tc>
          <w:tcPr>
            <w:tcW w:w="2666" w:type="dxa"/>
          </w:tcPr>
          <w:p w:rsidR="006D4EDE" w:rsidRPr="00D4380F" w:rsidRDefault="006D4EDE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Доходы от предпринимательской и иной приносящей доход деятельности учреждений</w:t>
            </w:r>
          </w:p>
        </w:tc>
        <w:tc>
          <w:tcPr>
            <w:tcW w:w="1837" w:type="dxa"/>
          </w:tcPr>
          <w:p w:rsidR="006D4EDE" w:rsidRPr="00502D93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93" w:rsidRPr="00502D93" w:rsidRDefault="00502D93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93" w:rsidRPr="00502D93" w:rsidRDefault="00FC6707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29" w:type="dxa"/>
          </w:tcPr>
          <w:p w:rsidR="006D4EDE" w:rsidRPr="000869A2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0869A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0869A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A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29" w:type="dxa"/>
          </w:tcPr>
          <w:p w:rsidR="006D4EDE" w:rsidRPr="000869A2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0869A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FC6707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69A2" w:rsidRPr="00086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328" w:rsidTr="007D0328">
        <w:tc>
          <w:tcPr>
            <w:tcW w:w="2666" w:type="dxa"/>
          </w:tcPr>
          <w:p w:rsidR="007D0328" w:rsidRPr="00D4380F" w:rsidRDefault="007D0328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7" w:type="dxa"/>
          </w:tcPr>
          <w:p w:rsidR="007D0328" w:rsidRPr="007D0328" w:rsidRDefault="007D0328" w:rsidP="007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8">
              <w:rPr>
                <w:rFonts w:ascii="Times New Roman" w:hAnsi="Times New Roman" w:cs="Times New Roman"/>
                <w:sz w:val="24"/>
                <w:szCs w:val="24"/>
              </w:rPr>
              <w:t>13213,4</w:t>
            </w:r>
          </w:p>
        </w:tc>
        <w:tc>
          <w:tcPr>
            <w:tcW w:w="1729" w:type="dxa"/>
          </w:tcPr>
          <w:p w:rsidR="007D0328" w:rsidRDefault="00FC6707" w:rsidP="007D0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5658,5</w:t>
            </w:r>
          </w:p>
        </w:tc>
        <w:tc>
          <w:tcPr>
            <w:tcW w:w="1729" w:type="dxa"/>
          </w:tcPr>
          <w:p w:rsidR="007D0328" w:rsidRDefault="00FC6707" w:rsidP="007D0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5776,3</w:t>
            </w:r>
          </w:p>
        </w:tc>
        <w:tc>
          <w:tcPr>
            <w:tcW w:w="1610" w:type="dxa"/>
          </w:tcPr>
          <w:p w:rsidR="007D0328" w:rsidRDefault="007D0328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DE" w:rsidTr="007D0328">
        <w:tc>
          <w:tcPr>
            <w:tcW w:w="2666" w:type="dxa"/>
          </w:tcPr>
          <w:p w:rsidR="006D4EDE" w:rsidRPr="006D4EDE" w:rsidRDefault="006D4EDE" w:rsidP="00BC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6D4EDE" w:rsidRPr="00833539" w:rsidRDefault="00BC07AE" w:rsidP="008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 w:rsidR="00DD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DE" w:rsidRPr="0083353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="006D4EDE" w:rsidRPr="008335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D4EDE" w:rsidRPr="00833539">
              <w:rPr>
                <w:rFonts w:ascii="Times New Roman" w:hAnsi="Times New Roman" w:cs="Times New Roman"/>
                <w:sz w:val="20"/>
                <w:szCs w:val="20"/>
              </w:rPr>
              <w:t>уб.), в том числе: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оборона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BC07A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Жилищн</w:t>
            </w:r>
            <w:proofErr w:type="gramStart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</w:t>
            </w:r>
            <w:proofErr w:type="spellEnd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-</w:t>
            </w:r>
            <w:proofErr w:type="gramEnd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6D4ED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Культура</w:t>
            </w:r>
            <w:r w:rsidR="00BC07AE"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,  кинематография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6D4ED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Социальная политика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6D4ED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Pr="00D4380F" w:rsidRDefault="006D4ED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Резервный фонд</w:t>
            </w:r>
          </w:p>
        </w:tc>
        <w:tc>
          <w:tcPr>
            <w:tcW w:w="1837" w:type="dxa"/>
          </w:tcPr>
          <w:p w:rsidR="00BC07AE" w:rsidRPr="006D4EDE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9" w:type="dxa"/>
          </w:tcPr>
          <w:p w:rsidR="00BC07AE" w:rsidRPr="006D4EDE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9" w:type="dxa"/>
          </w:tcPr>
          <w:p w:rsidR="00BC07AE" w:rsidRPr="006D4EDE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7D0328">
        <w:tc>
          <w:tcPr>
            <w:tcW w:w="2666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7AE" w:rsidRDefault="00BC07AE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Pr="00EB6A76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B6A76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lastRenderedPageBreak/>
        <w:t>ПОЯСНИТЕЛЬНАЯ ЗАПИСКА</w:t>
      </w:r>
    </w:p>
    <w:p w:rsidR="00DD1FA0" w:rsidRPr="00DD1FA0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к среднесрочному финансовому плану </w:t>
      </w:r>
    </w:p>
    <w:p w:rsidR="00490193" w:rsidRPr="00490193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муниципального образования </w:t>
      </w:r>
      <w:proofErr w:type="spellStart"/>
      <w:r w:rsidR="00490193"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сельское поселение </w:t>
      </w:r>
    </w:p>
    <w:p w:rsidR="00DD1FA0" w:rsidRPr="00DD1FA0" w:rsidRDefault="00490193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Кироовского</w:t>
      </w:r>
      <w:proofErr w:type="spellEnd"/>
      <w:r w:rsidR="00DD1FA0"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муниципальн</w:t>
      </w:r>
      <w:r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ого</w:t>
      </w:r>
      <w:r w:rsidR="00DD1FA0"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район</w:t>
      </w:r>
      <w:r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а</w:t>
      </w:r>
      <w:r w:rsidR="00DD1FA0"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Ленинградской области </w:t>
      </w:r>
    </w:p>
    <w:p w:rsidR="00DD1FA0" w:rsidRPr="00DD1FA0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на 20</w:t>
      </w:r>
      <w:r w:rsidR="00E12EB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20</w:t>
      </w: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-202</w:t>
      </w:r>
      <w:r w:rsidR="00E12EB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2</w:t>
      </w: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годы</w:t>
      </w:r>
    </w:p>
    <w:p w:rsidR="00490193" w:rsidRDefault="00490193" w:rsidP="00792B1E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444444"/>
          <w:sz w:val="27"/>
          <w:szCs w:val="27"/>
        </w:rPr>
      </w:pPr>
    </w:p>
    <w:p w:rsidR="00DD1FA0" w:rsidRPr="00DD1FA0" w:rsidRDefault="00DD1FA0" w:rsidP="004901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7"/>
          <w:szCs w:val="27"/>
        </w:rPr>
        <w:t>1. Основные положения</w:t>
      </w:r>
    </w:p>
    <w:p w:rsidR="00DD1FA0" w:rsidRPr="00DD1FA0" w:rsidRDefault="00490193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92B1E">
        <w:rPr>
          <w:rFonts w:eastAsia="Times New Roman" w:cs="Times New Roman"/>
          <w:color w:val="444444"/>
          <w:sz w:val="20"/>
          <w:szCs w:val="20"/>
        </w:rPr>
        <w:t xml:space="preserve">     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Среднесрочный финансовый план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является документом, содержащим основные параметры бюджета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Показатели среднесрочного финансового плана МО </w:t>
      </w:r>
      <w:proofErr w:type="spellStart"/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Все расчеты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выполнены в условиях действующего законодательства.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проекта бюджета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Доходы</w:t>
      </w: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бюджета формируются за счет установленных налоговым, финансовым и бюджетным законодательством</w:t>
      </w:r>
      <w:r w:rsidRPr="00DD1F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собственных доходов и доходов за счет отчислений от налогов и сборов. В целом предполагается планирование доходов </w:t>
      </w:r>
      <w:r w:rsidRPr="003E0266">
        <w:rPr>
          <w:rFonts w:ascii="Times New Roman" w:eastAsia="Times New Roman" w:hAnsi="Times New Roman" w:cs="Times New Roman"/>
          <w:color w:val="444444"/>
          <w:sz w:val="28"/>
          <w:szCs w:val="28"/>
        </w:rPr>
        <w:t>с превышением уровня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201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Расходная часть бюджета планируется на уровне доходов с дефицитом бюджета.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Прогнозирование расходной части в разрезе разделов, подразделов, целевых статей, видов расходов классификации расходов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осуществлялось, исходя из структуры расходов, сложившейся при формировании бюджета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 Эффективность бюджетных расходов обусловлена формированием и исполнением бюджета на основе муниципальных программ. В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году муниципальное образование продолжит работу по реализации муниципальных программ.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Главным критерием эффективности бюджетной политики муниципального образования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остается улучшение условий жизни населения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 адресное решение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социальных проблем, предоставление качественных муниципальных услуг населению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 бюджета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формировании</w:t>
      </w:r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доходной части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бюджета МО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 учитывались положения Бюджетного кодекса Российской Федерации, налоговое законодательство, действующее на момент составления бюджета, а также планируемые изменения и дополнения в законодательство Российской Федерации</w:t>
      </w:r>
      <w:r w:rsidR="00B4070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9A2A2E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С учетом изменений налогового и бюджетного законодательства прогноз поступления налоговых и неналоговых доходов, безвозмездных поступлений сборах, вступающие в действие с 1 января 20</w:t>
      </w:r>
      <w:r w:rsidR="00B407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 </w:t>
      </w:r>
      <w:r w:rsidR="009A2A2E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года</w:t>
      </w:r>
      <w:r w:rsidR="003001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A2A2E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бюджет муниципального образования </w:t>
      </w:r>
      <w:proofErr w:type="spellStart"/>
      <w:r w:rsidR="009A2A2E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9A2A2E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составит на 20</w:t>
      </w:r>
      <w:r w:rsidR="00B4070A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="009A2A2E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</w:t>
      </w:r>
      <w:r w:rsidR="00E12EB3">
        <w:rPr>
          <w:rFonts w:ascii="Times New Roman" w:eastAsia="Times New Roman" w:hAnsi="Times New Roman" w:cs="Times New Roman"/>
          <w:color w:val="444444"/>
          <w:sz w:val="28"/>
          <w:szCs w:val="28"/>
        </w:rPr>
        <w:t>9670,3</w:t>
      </w:r>
      <w:r w:rsidR="009A2A2E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тыс. рублей</w:t>
      </w:r>
      <w:r w:rsidR="00E12EB3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End"/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Расходная часть бюджета планируется на уровне доходов с небольшим дефицитом бюджета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Прогнозирование расходной части в разрезе разделов, подразделов, целевых статей, видов расходов классификации расходов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годы осуществлялось, исходя из структуры расходов, сложившейся при формировании бюджета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19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 Эффективность бюджетных расходов обусловлена формированием и исполнением бюджета на основе муниципальных программ. В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году муниципальное образование продолжит работу по реализации муниципальных программ. Приоритетным направлением деятельности остается </w:t>
      </w:r>
      <w:r w:rsidRPr="003E0266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благоустройство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территории муниципального образования.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Главным критерием эффективности бюджетной политики муниципального образования </w:t>
      </w:r>
      <w:proofErr w:type="spellStart"/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остается улучшение качества повседневной жизни граждан, проживающих на территории муниципального образования.</w:t>
      </w:r>
    </w:p>
    <w:p w:rsidR="00DD1FA0" w:rsidRPr="00DD1FA0" w:rsidRDefault="00DD1FA0" w:rsidP="00DD1FA0">
      <w:pPr>
        <w:numPr>
          <w:ilvl w:val="0"/>
          <w:numId w:val="4"/>
        </w:numPr>
        <w:shd w:val="clear" w:color="auto" w:fill="FFFFFF"/>
        <w:spacing w:after="240" w:line="360" w:lineRule="atLeast"/>
        <w:ind w:left="81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Параметры среднесрочного финансового плана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Среднесрочный финансовый план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и плановый период на 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годы разработан путем уточнения параметров среднесрочного финансового плана на 20</w:t>
      </w:r>
      <w:r w:rsidR="00B4070A">
        <w:rPr>
          <w:rFonts w:ascii="Times New Roman" w:eastAsia="Times New Roman" w:hAnsi="Times New Roman" w:cs="Times New Roman"/>
          <w:color w:val="444444"/>
          <w:sz w:val="28"/>
          <w:szCs w:val="28"/>
        </w:rPr>
        <w:t>19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B4070A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и добавления параметров на 202</w:t>
      </w:r>
      <w:r w:rsidR="00B407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0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год.</w:t>
      </w:r>
    </w:p>
    <w:p w:rsidR="00DD1FA0" w:rsidRPr="00DD1FA0" w:rsidRDefault="00DD1FA0" w:rsidP="00DD1FA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Сопоставление с ранее одобренными параметрами среднесрочного финансового плана</w:t>
      </w:r>
    </w:p>
    <w:p w:rsidR="00DD1FA0" w:rsidRPr="00792B1E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Доходы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Уточнение объема доходов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по прогнозу доходов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и плановый период на 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годы произведено с учетом фактического поступления доходов в 201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году. В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году планируется понижение доходов в связи с уменьшением безвозмездных поступлений.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Расходы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Уточнение объема расходов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года по прогнозу расходов 201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и плановый период на 20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произведено для достижения сбалансированности бюджета в связи с планируемым поступлением доходов </w:t>
      </w:r>
      <w:r w:rsidRPr="00E12EB3">
        <w:rPr>
          <w:rFonts w:ascii="Times New Roman" w:eastAsia="Times New Roman" w:hAnsi="Times New Roman" w:cs="Times New Roman"/>
          <w:sz w:val="28"/>
          <w:szCs w:val="28"/>
        </w:rPr>
        <w:t>и переходящего остатка на счете бюджета</w:t>
      </w:r>
      <w:r w:rsidR="00B80BB6" w:rsidRPr="00E12E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21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годах структура расходов местного бюджета не меняется, рост расходов обусловлен уровнем инфляции.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Дефицит бюджета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Уточнение дефицита бюджета в </w:t>
      </w:r>
      <w:r w:rsidRPr="00E12E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сторону </w:t>
      </w:r>
      <w:r w:rsidRPr="00E12EB3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уменьшения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20</w:t>
      </w:r>
      <w:r w:rsidR="003E026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связано с прогнозируемым </w:t>
      </w:r>
      <w:r w:rsidRPr="00E12EB3">
        <w:rPr>
          <w:rFonts w:ascii="Times New Roman" w:eastAsia="Times New Roman" w:hAnsi="Times New Roman" w:cs="Times New Roman"/>
          <w:color w:val="444444"/>
          <w:sz w:val="28"/>
          <w:szCs w:val="28"/>
        </w:rPr>
        <w:t>увеличением доходной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части бюджета и </w:t>
      </w:r>
      <w:r w:rsidRPr="00E12EB3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переходящего остатка на счете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бюджета по состоянию на 31.12.201</w:t>
      </w:r>
      <w:r w:rsidR="003001FE">
        <w:rPr>
          <w:rFonts w:ascii="Times New Roman" w:eastAsia="Times New Roman" w:hAnsi="Times New Roman" w:cs="Times New Roman"/>
          <w:color w:val="444444"/>
          <w:sz w:val="28"/>
          <w:szCs w:val="28"/>
        </w:rPr>
        <w:t>9г</w:t>
      </w:r>
      <w:proofErr w:type="gramStart"/>
      <w:r w:rsidR="003001F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Прогноз основан на результатах исполнения бюджета на 01.10.201</w:t>
      </w:r>
      <w:r w:rsidR="003E0266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долга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долга по состоянию на 01 января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составляет 0,0 тысяч рублей.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га по состоянию на 01 января 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года составляет 0,0 тысяч рублей.</w:t>
      </w:r>
    </w:p>
    <w:p w:rsidR="00DD1FA0" w:rsidRPr="00DD1FA0" w:rsidRDefault="00DD1FA0" w:rsidP="00DD1F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долга по состоянию на 01 января 202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составляет 0,0 тысяч рублей.</w:t>
      </w:r>
    </w:p>
    <w:p w:rsidR="00DD1FA0" w:rsidRPr="00792B1E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A0" w:rsidRPr="00792B1E" w:rsidSect="00E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2D9"/>
    <w:multiLevelType w:val="hybridMultilevel"/>
    <w:tmpl w:val="31A2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5678"/>
    <w:multiLevelType w:val="multilevel"/>
    <w:tmpl w:val="0B52A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06BA8"/>
    <w:multiLevelType w:val="multilevel"/>
    <w:tmpl w:val="A21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71DD4"/>
    <w:multiLevelType w:val="hybridMultilevel"/>
    <w:tmpl w:val="45261D60"/>
    <w:lvl w:ilvl="0" w:tplc="2ED63FA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557D1"/>
    <w:rsid w:val="0004522B"/>
    <w:rsid w:val="00050F1E"/>
    <w:rsid w:val="00064DC4"/>
    <w:rsid w:val="000869A2"/>
    <w:rsid w:val="001557D1"/>
    <w:rsid w:val="0016480F"/>
    <w:rsid w:val="00193D71"/>
    <w:rsid w:val="00282C79"/>
    <w:rsid w:val="002F716F"/>
    <w:rsid w:val="003001FE"/>
    <w:rsid w:val="00301894"/>
    <w:rsid w:val="00315BE3"/>
    <w:rsid w:val="003E0266"/>
    <w:rsid w:val="00405246"/>
    <w:rsid w:val="00490193"/>
    <w:rsid w:val="00490738"/>
    <w:rsid w:val="00502D93"/>
    <w:rsid w:val="00645E62"/>
    <w:rsid w:val="006D4EDE"/>
    <w:rsid w:val="006F30AA"/>
    <w:rsid w:val="007727A0"/>
    <w:rsid w:val="00792B1E"/>
    <w:rsid w:val="007D0328"/>
    <w:rsid w:val="00833539"/>
    <w:rsid w:val="008B48B6"/>
    <w:rsid w:val="008C5C52"/>
    <w:rsid w:val="0096787F"/>
    <w:rsid w:val="009A2A2E"/>
    <w:rsid w:val="009A74A0"/>
    <w:rsid w:val="009C1C10"/>
    <w:rsid w:val="00A779CA"/>
    <w:rsid w:val="00A80865"/>
    <w:rsid w:val="00AB1BFF"/>
    <w:rsid w:val="00AB1DD7"/>
    <w:rsid w:val="00B4070A"/>
    <w:rsid w:val="00B639A8"/>
    <w:rsid w:val="00B80BB6"/>
    <w:rsid w:val="00BA50AD"/>
    <w:rsid w:val="00BC07AE"/>
    <w:rsid w:val="00BC4217"/>
    <w:rsid w:val="00BD2BB2"/>
    <w:rsid w:val="00C00354"/>
    <w:rsid w:val="00C34510"/>
    <w:rsid w:val="00C61311"/>
    <w:rsid w:val="00CB3A2A"/>
    <w:rsid w:val="00CD3118"/>
    <w:rsid w:val="00D4380F"/>
    <w:rsid w:val="00DB2F6D"/>
    <w:rsid w:val="00DD1FA0"/>
    <w:rsid w:val="00DD5177"/>
    <w:rsid w:val="00DE0CF8"/>
    <w:rsid w:val="00E12EB3"/>
    <w:rsid w:val="00EA40DA"/>
    <w:rsid w:val="00EB6A76"/>
    <w:rsid w:val="00F447BD"/>
    <w:rsid w:val="00FA5B6A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7D1"/>
    <w:rPr>
      <w:b/>
      <w:bCs/>
    </w:rPr>
  </w:style>
  <w:style w:type="character" w:styleId="a5">
    <w:name w:val="Hyperlink"/>
    <w:basedOn w:val="a0"/>
    <w:uiPriority w:val="99"/>
    <w:semiHidden/>
    <w:unhideWhenUsed/>
    <w:rsid w:val="001557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27A0"/>
    <w:pPr>
      <w:ind w:left="720"/>
      <w:contextualSpacing/>
    </w:pPr>
  </w:style>
  <w:style w:type="table" w:styleId="a7">
    <w:name w:val="Table Grid"/>
    <w:basedOn w:val="a1"/>
    <w:uiPriority w:val="59"/>
    <w:rsid w:val="00BC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C07AE"/>
    <w:rPr>
      <w:i/>
      <w:iCs/>
    </w:rPr>
  </w:style>
  <w:style w:type="paragraph" w:styleId="a9">
    <w:name w:val="Title"/>
    <w:basedOn w:val="a"/>
    <w:link w:val="aa"/>
    <w:qFormat/>
    <w:rsid w:val="00315BE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Название Знак"/>
    <w:basedOn w:val="a0"/>
    <w:link w:val="a9"/>
    <w:rsid w:val="00315BE3"/>
    <w:rPr>
      <w:rFonts w:ascii="Times New Roman" w:eastAsia="Times New Roman" w:hAnsi="Times New Roman" w:cs="Times New Roman"/>
      <w:sz w:val="4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64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8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39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2C3950439F0105726CD4D9E27D6F4B93DEB87C7EB166656539F150B046599A2310687A9F9091Bc6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0152-8F59-4316-AFBD-A4AAFF4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2019-11-07T04:26:00Z</cp:lastPrinted>
  <dcterms:created xsi:type="dcterms:W3CDTF">2021-11-10T11:20:00Z</dcterms:created>
  <dcterms:modified xsi:type="dcterms:W3CDTF">2021-11-10T11:30:00Z</dcterms:modified>
</cp:coreProperties>
</file>