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F3" w:rsidRPr="00A913F3" w:rsidRDefault="00A913F3" w:rsidP="00A913F3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A913F3">
        <w:rPr>
          <w:sz w:val="28"/>
          <w:szCs w:val="28"/>
        </w:rPr>
        <w:t xml:space="preserve">сновными видами деятельности жителей являются рыболовство, сельское хозяйство, лесное хозяйство и охота. 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b/>
          <w:bCs/>
          <w:i/>
          <w:iCs/>
          <w:sz w:val="28"/>
          <w:szCs w:val="28"/>
        </w:rPr>
        <w:t>Сельское хозяйство, рыболовство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sz w:val="28"/>
          <w:szCs w:val="28"/>
        </w:rPr>
        <w:t xml:space="preserve">Одно из основных сельскохозяйственных предприятий поселения — ЗАО «Ладога». Предприятие специализируется на растениеводстве. Основным направлением развития является картофелеводство, а именно производство продовольственного и семенного картофеля. Также наряду с картофелем ЗАО «Ладога» занимается производством зерна. За многие годы работы предприятие добилось неплохих результатов. Наблюдается тенденция постепенного увеличения посевных площадей под картофель, зерновые культуры и овощи. В перспективе планируется развитие животноводства для обеспечения непрерывного производственного цикла. 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sz w:val="28"/>
          <w:szCs w:val="28"/>
        </w:rPr>
        <w:t xml:space="preserve">Среднегодовая численность работников за отчетный период составила 66 человек. Средняя заработная плата на предприятии за 9 месяцев 2015 года составила 16925,00 рублей. 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sz w:val="28"/>
          <w:szCs w:val="28"/>
        </w:rPr>
        <w:t xml:space="preserve">На территории поселения работают 3 фермерских хозяйства, специализирующихся на производстве картофеля, овощных культур. 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sz w:val="28"/>
          <w:szCs w:val="28"/>
        </w:rPr>
        <w:t>В поселении осуществляют свою деятельность 4 рыболовецкие хозяйства, которые себя зарекомендовали только с хорошей стороны.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b/>
          <w:bCs/>
          <w:i/>
          <w:iCs/>
          <w:sz w:val="28"/>
          <w:szCs w:val="28"/>
        </w:rPr>
        <w:t>Потребительский комплекс и предпринимательство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sz w:val="28"/>
          <w:szCs w:val="28"/>
        </w:rPr>
        <w:t xml:space="preserve">Торговое обслуживание населения осуществляют 10 постоянно действующих магазинов. В их ассортименте кроме продовольственных товаров имеются промышленные товары. С каждым годом торговля улучшает качество своих услуг исходя из потребительского спроса проживающего населения. 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b/>
          <w:bCs/>
          <w:i/>
          <w:iCs/>
          <w:sz w:val="28"/>
          <w:szCs w:val="28"/>
        </w:rPr>
        <w:t>Жилищно-коммунальное хозяйство</w:t>
      </w:r>
    </w:p>
    <w:p w:rsidR="00A913F3" w:rsidRPr="00A913F3" w:rsidRDefault="00A913F3" w:rsidP="00A913F3">
      <w:pPr>
        <w:pStyle w:val="a3"/>
        <w:rPr>
          <w:sz w:val="28"/>
          <w:szCs w:val="28"/>
        </w:rPr>
      </w:pPr>
      <w:r w:rsidRPr="00A913F3">
        <w:rPr>
          <w:sz w:val="28"/>
          <w:szCs w:val="28"/>
        </w:rPr>
        <w:t xml:space="preserve">Жилищно-коммунальные услуги на территории поселения оказывает МУП «Сухое ЖКХ». Предприятие достаточно хорошо знает проблемы жителей и по мере возможности старается их решать. Руководитель МУП «Сухое ЖКХ» активно работает с администрацией поселения, которая всегда идет на встречу. За годы работы с МУП «Сухое ЖКХ», администрация поселения приобрела и передала в хозяйственное ведение муниципальному унитарному предприятию два трактора, бочку, прицеп и мусоровоз. </w:t>
      </w:r>
    </w:p>
    <w:p w:rsidR="000072CC" w:rsidRDefault="00A913F3" w:rsidP="00A913F3">
      <w:pPr>
        <w:pStyle w:val="a3"/>
      </w:pPr>
      <w:r w:rsidRPr="00A913F3">
        <w:rPr>
          <w:sz w:val="28"/>
          <w:szCs w:val="28"/>
        </w:rPr>
        <w:t>Жилищно-коммунальное хозяйство занимает самую большую часть расходов бюджета поселения. Среди данных расходов, самая весомая доля приходится на жилищное хозяйство.</w:t>
      </w:r>
    </w:p>
    <w:sectPr w:rsidR="000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F3"/>
    <w:rsid w:val="000072CC"/>
    <w:rsid w:val="00A9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Администрация МО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2016-03-10T09:21:00Z</dcterms:created>
  <dcterms:modified xsi:type="dcterms:W3CDTF">2016-03-10T09:22:00Z</dcterms:modified>
</cp:coreProperties>
</file>