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32" w:rsidRDefault="00377A32" w:rsidP="00377A32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66725" cy="552450"/>
            <wp:effectExtent l="19050" t="0" r="9525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</w:t>
      </w:r>
    </w:p>
    <w:p w:rsidR="00377A32" w:rsidRDefault="00377A32" w:rsidP="00377A32">
      <w:pPr>
        <w:shd w:val="clear" w:color="auto" w:fill="FFFFFF"/>
        <w:ind w:right="-70" w:firstLine="70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СУХОВСКОЕ СЕЛЬСКОЕ ПОСЕЛЕНИЕ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377A32" w:rsidRDefault="00377A32" w:rsidP="00377A32">
      <w:pPr>
        <w:shd w:val="clear" w:color="auto" w:fill="FFFFFF"/>
        <w:ind w:right="-7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                            четвёртого созыва</w:t>
      </w:r>
    </w:p>
    <w:p w:rsidR="00377A32" w:rsidRDefault="00377A32" w:rsidP="00377A32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-3"/>
          <w:w w:val="138"/>
          <w:sz w:val="28"/>
          <w:szCs w:val="28"/>
        </w:rPr>
      </w:pPr>
    </w:p>
    <w:p w:rsidR="00377A32" w:rsidRDefault="00377A32" w:rsidP="00377A32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-3"/>
          <w:w w:val="138"/>
          <w:sz w:val="28"/>
          <w:szCs w:val="28"/>
        </w:rPr>
      </w:pPr>
    </w:p>
    <w:p w:rsidR="00377A32" w:rsidRDefault="00377A32" w:rsidP="00377A32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377A32" w:rsidRDefault="00377A32" w:rsidP="00377A32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От  </w:t>
      </w:r>
      <w:r w:rsidR="00E239CE">
        <w:rPr>
          <w:rFonts w:ascii="Times New Roman" w:hAnsi="Times New Roman"/>
          <w:b/>
          <w:color w:val="000000"/>
          <w:spacing w:val="4"/>
          <w:sz w:val="28"/>
          <w:szCs w:val="28"/>
        </w:rPr>
        <w:t>2 июня 2022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года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№</w:t>
      </w:r>
      <w:r w:rsidR="00E239CE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14</w:t>
      </w:r>
    </w:p>
    <w:p w:rsidR="00377A32" w:rsidRDefault="00377A32" w:rsidP="00377A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3D4E" w:rsidRDefault="002E2036" w:rsidP="00693D4E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8410F">
        <w:rPr>
          <w:rFonts w:ascii="Times New Roman" w:hAnsi="Times New Roman"/>
          <w:b/>
          <w:bCs/>
          <w:sz w:val="28"/>
          <w:szCs w:val="28"/>
        </w:rPr>
        <w:t>назнач</w:t>
      </w:r>
      <w:r>
        <w:rPr>
          <w:rFonts w:ascii="Times New Roman" w:hAnsi="Times New Roman"/>
          <w:b/>
          <w:bCs/>
          <w:sz w:val="28"/>
          <w:szCs w:val="28"/>
        </w:rPr>
        <w:t>ении публичных слушаний</w:t>
      </w:r>
      <w:r w:rsidR="00441A58" w:rsidRPr="00441A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410F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4169BA">
        <w:rPr>
          <w:rFonts w:ascii="Times New Roman" w:hAnsi="Times New Roman"/>
          <w:b/>
          <w:sz w:val="28"/>
          <w:szCs w:val="28"/>
          <w:lang w:eastAsia="ru-RU"/>
        </w:rPr>
        <w:t xml:space="preserve"> утверждении П</w:t>
      </w:r>
      <w:r w:rsidR="00D8410F">
        <w:rPr>
          <w:rFonts w:ascii="Times New Roman" w:hAnsi="Times New Roman"/>
          <w:b/>
          <w:sz w:val="28"/>
          <w:szCs w:val="28"/>
          <w:lang w:eastAsia="ru-RU"/>
        </w:rPr>
        <w:t xml:space="preserve">орядка </w:t>
      </w:r>
      <w:r w:rsidR="00D8410F" w:rsidRPr="00441A58">
        <w:rPr>
          <w:rFonts w:ascii="Times New Roman" w:hAnsi="Times New Roman"/>
          <w:b/>
          <w:bCs/>
          <w:sz w:val="28"/>
          <w:szCs w:val="28"/>
        </w:rPr>
        <w:t xml:space="preserve">учета </w:t>
      </w:r>
      <w:r w:rsidR="00C23A87">
        <w:rPr>
          <w:rFonts w:ascii="Times New Roman" w:hAnsi="Times New Roman"/>
          <w:b/>
          <w:bCs/>
          <w:sz w:val="28"/>
          <w:szCs w:val="28"/>
        </w:rPr>
        <w:t xml:space="preserve">и рассмотрения </w:t>
      </w:r>
      <w:r w:rsidR="00D8410F" w:rsidRPr="00441A58">
        <w:rPr>
          <w:rFonts w:ascii="Times New Roman" w:hAnsi="Times New Roman"/>
          <w:b/>
          <w:bCs/>
          <w:sz w:val="28"/>
          <w:szCs w:val="28"/>
        </w:rPr>
        <w:t xml:space="preserve">предложений граждан </w:t>
      </w:r>
      <w:r w:rsidR="00441A58" w:rsidRPr="00441A58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693D4E">
        <w:rPr>
          <w:rFonts w:ascii="Times New Roman" w:hAnsi="Times New Roman"/>
          <w:b/>
          <w:bCs/>
          <w:sz w:val="28"/>
          <w:szCs w:val="28"/>
        </w:rPr>
        <w:t>решению совета депутатов «</w:t>
      </w:r>
      <w:r w:rsidR="004E30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3D4E">
        <w:rPr>
          <w:rFonts w:ascii="Times New Roman" w:hAnsi="Times New Roman"/>
          <w:b/>
          <w:sz w:val="28"/>
          <w:szCs w:val="28"/>
        </w:rPr>
        <w:t xml:space="preserve">Об утверждении  </w:t>
      </w:r>
      <w:proofErr w:type="gramStart"/>
      <w:r w:rsidR="00693D4E">
        <w:rPr>
          <w:rFonts w:ascii="Times New Roman" w:hAnsi="Times New Roman"/>
          <w:b/>
          <w:sz w:val="28"/>
          <w:szCs w:val="28"/>
        </w:rPr>
        <w:t xml:space="preserve">проекта решения совета депутатов </w:t>
      </w:r>
      <w:r w:rsidR="00693D4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proofErr w:type="gramEnd"/>
      <w:r w:rsidR="00693D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93D4E">
        <w:rPr>
          <w:rFonts w:ascii="Times New Roman" w:hAnsi="Times New Roman"/>
          <w:b/>
          <w:sz w:val="28"/>
          <w:szCs w:val="28"/>
          <w:lang w:eastAsia="ru-RU"/>
        </w:rPr>
        <w:t>Суховское</w:t>
      </w:r>
      <w:proofErr w:type="spellEnd"/>
      <w:r w:rsidR="00693D4E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«О внесении изменений и дополнений в Устав муниципального образования </w:t>
      </w:r>
      <w:proofErr w:type="spellStart"/>
      <w:r w:rsidR="00693D4E">
        <w:rPr>
          <w:rFonts w:ascii="Times New Roman" w:hAnsi="Times New Roman"/>
          <w:b/>
          <w:sz w:val="28"/>
          <w:szCs w:val="28"/>
          <w:lang w:eastAsia="ru-RU"/>
        </w:rPr>
        <w:t>Суховское</w:t>
      </w:r>
      <w:proofErr w:type="spellEnd"/>
      <w:r w:rsidR="00693D4E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области»</w:t>
      </w:r>
    </w:p>
    <w:p w:rsidR="00C23A87" w:rsidRDefault="00B91BE7" w:rsidP="00441A5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073FCF" w:rsidRPr="004C7A34">
        <w:rPr>
          <w:rFonts w:ascii="Times New Roman" w:hAnsi="Times New Roman"/>
          <w:b/>
          <w:bCs/>
          <w:sz w:val="28"/>
          <w:szCs w:val="28"/>
        </w:rPr>
        <w:t>т 2 июня</w:t>
      </w:r>
      <w:r w:rsidR="00C23A87" w:rsidRPr="004C7A34">
        <w:rPr>
          <w:rFonts w:ascii="Times New Roman" w:hAnsi="Times New Roman"/>
          <w:b/>
          <w:bCs/>
          <w:sz w:val="28"/>
          <w:szCs w:val="28"/>
        </w:rPr>
        <w:t xml:space="preserve"> 2022 года №</w:t>
      </w:r>
      <w:r w:rsidR="004C7A34">
        <w:rPr>
          <w:rFonts w:ascii="Times New Roman" w:hAnsi="Times New Roman"/>
          <w:b/>
          <w:bCs/>
          <w:sz w:val="28"/>
          <w:szCs w:val="28"/>
        </w:rPr>
        <w:t xml:space="preserve"> 13</w:t>
      </w:r>
    </w:p>
    <w:p w:rsidR="00D8410F" w:rsidRPr="00441A58" w:rsidRDefault="00D8410F" w:rsidP="00441A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1A58" w:rsidRPr="00441A58" w:rsidRDefault="00DF1B41" w:rsidP="00B71CCD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DF1B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положениями статей </w:t>
      </w:r>
      <w:r w:rsidR="00B511D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F1B41">
        <w:rPr>
          <w:rFonts w:ascii="Times New Roman" w:hAnsi="Times New Roman"/>
          <w:sz w:val="28"/>
          <w:szCs w:val="28"/>
        </w:rPr>
        <w:t xml:space="preserve"> </w:t>
      </w:r>
      <w:r w:rsidR="00B511DD">
        <w:rPr>
          <w:rFonts w:ascii="Times New Roman" w:hAnsi="Times New Roman"/>
          <w:sz w:val="28"/>
          <w:szCs w:val="28"/>
        </w:rPr>
        <w:t>24</w:t>
      </w:r>
      <w:r w:rsidR="00F91AD0">
        <w:rPr>
          <w:rFonts w:ascii="Times New Roman" w:hAnsi="Times New Roman"/>
          <w:sz w:val="28"/>
          <w:szCs w:val="28"/>
        </w:rPr>
        <w:t xml:space="preserve"> У</w:t>
      </w:r>
      <w:r w:rsidRPr="00DF1B41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511DD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511DD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B41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и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511DD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511DD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DF1B41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E973C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71CCD" w:rsidRPr="00B71CCD">
        <w:rPr>
          <w:rFonts w:ascii="Times New Roman" w:hAnsi="Times New Roman"/>
          <w:sz w:val="28"/>
          <w:szCs w:val="28"/>
        </w:rPr>
        <w:t>26 сентября 2006 года № 60 «О порядке организации и проведения публичных</w:t>
      </w:r>
      <w:proofErr w:type="gramEnd"/>
      <w:r w:rsidR="00B71CCD" w:rsidRPr="00B71CCD">
        <w:rPr>
          <w:rFonts w:ascii="Times New Roman" w:hAnsi="Times New Roman"/>
          <w:sz w:val="28"/>
          <w:szCs w:val="28"/>
        </w:rPr>
        <w:t xml:space="preserve"> слушаний в муниципальном образовании </w:t>
      </w:r>
      <w:proofErr w:type="spellStart"/>
      <w:r w:rsidR="00B71CCD" w:rsidRPr="00B71CCD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71CCD" w:rsidRPr="00B71CCD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области»</w:t>
      </w:r>
      <w:r w:rsidR="00441A58" w:rsidRPr="00DF1B41">
        <w:rPr>
          <w:rFonts w:ascii="Times New Roman" w:hAnsi="Times New Roman"/>
          <w:sz w:val="28"/>
          <w:szCs w:val="28"/>
        </w:rPr>
        <w:t>,</w:t>
      </w:r>
      <w:r w:rsidR="00441A58" w:rsidRPr="00441A58">
        <w:rPr>
          <w:rFonts w:ascii="Times New Roman" w:hAnsi="Times New Roman"/>
          <w:sz w:val="28"/>
          <w:szCs w:val="28"/>
        </w:rPr>
        <w:t xml:space="preserve"> </w:t>
      </w:r>
      <w:r w:rsidR="00441A58" w:rsidRPr="00441A58">
        <w:rPr>
          <w:rFonts w:ascii="Times New Roman" w:hAnsi="Times New Roman"/>
          <w:b/>
          <w:sz w:val="28"/>
          <w:szCs w:val="28"/>
        </w:rPr>
        <w:t>решил</w:t>
      </w:r>
      <w:r w:rsidR="00441A58" w:rsidRPr="00441A58">
        <w:rPr>
          <w:rFonts w:ascii="Times New Roman" w:hAnsi="Times New Roman"/>
          <w:sz w:val="28"/>
          <w:szCs w:val="28"/>
        </w:rPr>
        <w:t xml:space="preserve">: </w:t>
      </w:r>
      <w:r w:rsidR="00441A58" w:rsidRPr="00441A58">
        <w:rPr>
          <w:rFonts w:ascii="Times New Roman" w:hAnsi="Times New Roman"/>
          <w:bCs/>
          <w:sz w:val="28"/>
          <w:szCs w:val="28"/>
        </w:rPr>
        <w:t xml:space="preserve"> </w:t>
      </w:r>
    </w:p>
    <w:p w:rsidR="00C23A87" w:rsidRPr="00707E72" w:rsidRDefault="00D8410F" w:rsidP="00707E72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E72">
        <w:rPr>
          <w:rFonts w:ascii="Times New Roman" w:hAnsi="Times New Roman" w:cs="Times New Roman"/>
          <w:sz w:val="28"/>
          <w:szCs w:val="28"/>
        </w:rPr>
        <w:t>Назначить публичны</w:t>
      </w:r>
      <w:r w:rsidR="00C23A87" w:rsidRPr="00707E72">
        <w:rPr>
          <w:rFonts w:ascii="Times New Roman" w:hAnsi="Times New Roman" w:cs="Times New Roman"/>
          <w:sz w:val="28"/>
          <w:szCs w:val="28"/>
        </w:rPr>
        <w:t>е</w:t>
      </w:r>
      <w:r w:rsidRPr="00707E72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C23A87" w:rsidRPr="00707E72">
        <w:rPr>
          <w:rFonts w:ascii="Times New Roman" w:hAnsi="Times New Roman" w:cs="Times New Roman"/>
          <w:sz w:val="28"/>
          <w:szCs w:val="28"/>
        </w:rPr>
        <w:t>я</w:t>
      </w:r>
      <w:r w:rsidRPr="00707E72">
        <w:rPr>
          <w:rFonts w:ascii="Times New Roman" w:hAnsi="Times New Roman" w:cs="Times New Roman"/>
          <w:sz w:val="28"/>
          <w:szCs w:val="28"/>
        </w:rPr>
        <w:t xml:space="preserve"> по </w:t>
      </w:r>
      <w:r w:rsidR="00395798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39579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95798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39579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«</w:t>
      </w:r>
      <w:r w:rsidR="00395798">
        <w:rPr>
          <w:rFonts w:ascii="Times New Roman" w:hAnsi="Times New Roman"/>
          <w:sz w:val="28"/>
          <w:szCs w:val="28"/>
        </w:rPr>
        <w:t xml:space="preserve">Об утверждении  проекта решения совета депутатов </w:t>
      </w:r>
      <w:r w:rsidR="0039579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95798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39579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«О внесении изменений и дополнений в Устав муниципального образования </w:t>
      </w:r>
      <w:proofErr w:type="spellStart"/>
      <w:r w:rsidR="00395798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39579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области» </w:t>
      </w:r>
      <w:r w:rsidR="00707E72" w:rsidRPr="00707E72">
        <w:rPr>
          <w:rFonts w:ascii="Times New Roman" w:hAnsi="Times New Roman"/>
          <w:bCs/>
          <w:sz w:val="28"/>
          <w:szCs w:val="28"/>
        </w:rPr>
        <w:t xml:space="preserve">от </w:t>
      </w:r>
      <w:r w:rsidR="00073FCF" w:rsidRPr="004C7A34">
        <w:rPr>
          <w:rFonts w:ascii="Times New Roman" w:hAnsi="Times New Roman"/>
          <w:bCs/>
          <w:sz w:val="28"/>
          <w:szCs w:val="28"/>
        </w:rPr>
        <w:t>2 июня</w:t>
      </w:r>
      <w:r w:rsidR="00707E72" w:rsidRPr="004C7A34">
        <w:rPr>
          <w:rFonts w:ascii="Times New Roman" w:hAnsi="Times New Roman"/>
          <w:bCs/>
          <w:sz w:val="28"/>
          <w:szCs w:val="28"/>
        </w:rPr>
        <w:t xml:space="preserve"> 2022 года №</w:t>
      </w:r>
      <w:r w:rsidR="004C7A34">
        <w:rPr>
          <w:rFonts w:ascii="Times New Roman" w:hAnsi="Times New Roman"/>
          <w:bCs/>
          <w:sz w:val="28"/>
          <w:szCs w:val="28"/>
        </w:rPr>
        <w:t xml:space="preserve"> 13</w:t>
      </w:r>
      <w:r w:rsidR="00707E72" w:rsidRPr="00707E72">
        <w:rPr>
          <w:rFonts w:ascii="Times New Roman" w:hAnsi="Times New Roman"/>
          <w:bCs/>
          <w:sz w:val="28"/>
          <w:szCs w:val="28"/>
        </w:rPr>
        <w:t xml:space="preserve"> </w:t>
      </w:r>
      <w:r w:rsidRPr="00707E72">
        <w:rPr>
          <w:rFonts w:ascii="Times New Roman" w:hAnsi="Times New Roman" w:cs="Times New Roman"/>
          <w:sz w:val="28"/>
          <w:szCs w:val="28"/>
        </w:rPr>
        <w:t xml:space="preserve">, </w:t>
      </w:r>
      <w:r w:rsidRPr="004C7A34">
        <w:rPr>
          <w:rFonts w:ascii="Times New Roman" w:hAnsi="Times New Roman" w:cs="Times New Roman"/>
          <w:sz w:val="28"/>
          <w:szCs w:val="28"/>
        </w:rPr>
        <w:t>на</w:t>
      </w:r>
      <w:r w:rsidR="00395798" w:rsidRPr="004C7A34">
        <w:rPr>
          <w:rFonts w:ascii="Times New Roman" w:hAnsi="Times New Roman" w:cs="Times New Roman"/>
          <w:sz w:val="28"/>
          <w:szCs w:val="28"/>
        </w:rPr>
        <w:t xml:space="preserve">  </w:t>
      </w:r>
      <w:r w:rsidR="00B91BE7">
        <w:rPr>
          <w:rFonts w:ascii="Times New Roman" w:hAnsi="Times New Roman" w:cs="Times New Roman"/>
          <w:sz w:val="28"/>
          <w:szCs w:val="28"/>
        </w:rPr>
        <w:t xml:space="preserve">21 </w:t>
      </w:r>
      <w:r w:rsidR="00395798" w:rsidRPr="004C7A34">
        <w:rPr>
          <w:rFonts w:ascii="Times New Roman" w:hAnsi="Times New Roman" w:cs="Times New Roman"/>
          <w:sz w:val="28"/>
          <w:szCs w:val="28"/>
        </w:rPr>
        <w:t>ию</w:t>
      </w:r>
      <w:r w:rsidR="00B91BE7">
        <w:rPr>
          <w:rFonts w:ascii="Times New Roman" w:hAnsi="Times New Roman" w:cs="Times New Roman"/>
          <w:sz w:val="28"/>
          <w:szCs w:val="28"/>
        </w:rPr>
        <w:t>ня</w:t>
      </w:r>
      <w:r w:rsidRPr="004C7A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7A34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4C7A34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707E72">
        <w:rPr>
          <w:rFonts w:ascii="Times New Roman" w:hAnsi="Times New Roman" w:cs="Times New Roman"/>
          <w:sz w:val="28"/>
          <w:szCs w:val="28"/>
        </w:rPr>
        <w:t xml:space="preserve"> 1</w:t>
      </w:r>
      <w:r w:rsidR="00395798">
        <w:rPr>
          <w:rFonts w:ascii="Times New Roman" w:hAnsi="Times New Roman" w:cs="Times New Roman"/>
          <w:sz w:val="28"/>
          <w:szCs w:val="28"/>
        </w:rPr>
        <w:t>6</w:t>
      </w:r>
      <w:r w:rsidRPr="00707E7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95798">
        <w:rPr>
          <w:rFonts w:ascii="Times New Roman" w:hAnsi="Times New Roman" w:cs="Times New Roman"/>
          <w:sz w:val="28"/>
          <w:szCs w:val="28"/>
        </w:rPr>
        <w:t>00</w:t>
      </w:r>
      <w:r w:rsidRPr="00707E7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69BA" w:rsidRDefault="00D414E8" w:rsidP="004169BA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23A87">
        <w:rPr>
          <w:rFonts w:ascii="Times New Roman" w:hAnsi="Times New Roman"/>
          <w:sz w:val="28"/>
          <w:szCs w:val="28"/>
        </w:rPr>
        <w:t xml:space="preserve">Провести </w:t>
      </w:r>
      <w:r w:rsidR="00C23A87">
        <w:rPr>
          <w:rFonts w:ascii="Times New Roman" w:hAnsi="Times New Roman"/>
          <w:sz w:val="28"/>
          <w:szCs w:val="28"/>
        </w:rPr>
        <w:t xml:space="preserve">указанные в п.1 </w:t>
      </w:r>
      <w:r w:rsidRPr="00C23A87">
        <w:rPr>
          <w:rFonts w:ascii="Times New Roman" w:hAnsi="Times New Roman"/>
          <w:sz w:val="28"/>
          <w:szCs w:val="28"/>
        </w:rPr>
        <w:t xml:space="preserve">публичные слушания в </w:t>
      </w:r>
      <w:r w:rsidR="00395798">
        <w:rPr>
          <w:rFonts w:ascii="Times New Roman" w:hAnsi="Times New Roman"/>
          <w:sz w:val="28"/>
          <w:szCs w:val="28"/>
        </w:rPr>
        <w:t xml:space="preserve">здании </w:t>
      </w:r>
      <w:r w:rsidRPr="00C23A87">
        <w:rPr>
          <w:rFonts w:ascii="Times New Roman" w:hAnsi="Times New Roman"/>
          <w:sz w:val="28"/>
          <w:szCs w:val="28"/>
        </w:rPr>
        <w:t xml:space="preserve"> администрации</w:t>
      </w:r>
      <w:r w:rsidR="003957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798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395798">
        <w:rPr>
          <w:rFonts w:ascii="Times New Roman" w:hAnsi="Times New Roman"/>
          <w:sz w:val="28"/>
          <w:szCs w:val="28"/>
        </w:rPr>
        <w:t xml:space="preserve"> сельского поселения (д</w:t>
      </w:r>
      <w:proofErr w:type="gramStart"/>
      <w:r w:rsidR="00395798">
        <w:rPr>
          <w:rFonts w:ascii="Times New Roman" w:hAnsi="Times New Roman"/>
          <w:sz w:val="28"/>
          <w:szCs w:val="28"/>
        </w:rPr>
        <w:t>.С</w:t>
      </w:r>
      <w:proofErr w:type="gramEnd"/>
      <w:r w:rsidR="00395798">
        <w:rPr>
          <w:rFonts w:ascii="Times New Roman" w:hAnsi="Times New Roman"/>
          <w:sz w:val="28"/>
          <w:szCs w:val="28"/>
        </w:rPr>
        <w:t>ухое д.32</w:t>
      </w:r>
      <w:r w:rsidRPr="00C23A87">
        <w:rPr>
          <w:rFonts w:ascii="Times New Roman" w:hAnsi="Times New Roman"/>
          <w:sz w:val="28"/>
          <w:szCs w:val="28"/>
        </w:rPr>
        <w:t>).</w:t>
      </w:r>
    </w:p>
    <w:p w:rsidR="004169BA" w:rsidRDefault="004169BA" w:rsidP="004169BA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Порядок учета и рассмотрения предложений граждан </w:t>
      </w:r>
      <w:r w:rsidR="00395798" w:rsidRPr="00707E72">
        <w:rPr>
          <w:rFonts w:ascii="Times New Roman" w:hAnsi="Times New Roman" w:cs="Times New Roman"/>
          <w:sz w:val="28"/>
          <w:szCs w:val="28"/>
        </w:rPr>
        <w:t xml:space="preserve">по </w:t>
      </w:r>
      <w:r w:rsidR="00395798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39579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95798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395798">
        <w:rPr>
          <w:rFonts w:ascii="Times New Roman" w:hAnsi="Times New Roman"/>
          <w:sz w:val="28"/>
          <w:szCs w:val="28"/>
          <w:lang w:eastAsia="ru-RU"/>
        </w:rPr>
        <w:t xml:space="preserve"> сельское </w:t>
      </w:r>
      <w:r w:rsidR="00395798">
        <w:rPr>
          <w:rFonts w:ascii="Times New Roman" w:hAnsi="Times New Roman"/>
          <w:sz w:val="28"/>
          <w:szCs w:val="28"/>
          <w:lang w:eastAsia="ru-RU"/>
        </w:rPr>
        <w:lastRenderedPageBreak/>
        <w:t>поселение Кировского муниципального района Ленинградской области «</w:t>
      </w:r>
      <w:r w:rsidR="00395798">
        <w:rPr>
          <w:rFonts w:ascii="Times New Roman" w:hAnsi="Times New Roman"/>
          <w:sz w:val="28"/>
          <w:szCs w:val="28"/>
        </w:rPr>
        <w:t xml:space="preserve">Об утверждении  проекта решения совета депутатов </w:t>
      </w:r>
      <w:r w:rsidR="0039579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95798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39579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«О внесении изменений и дополнений в Устав муниципального образования </w:t>
      </w:r>
      <w:proofErr w:type="spellStart"/>
      <w:r w:rsidR="00395798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39579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  <w:r w:rsidR="006B5005">
        <w:rPr>
          <w:rFonts w:ascii="Times New Roman" w:hAnsi="Times New Roman"/>
          <w:sz w:val="28"/>
          <w:szCs w:val="28"/>
          <w:lang w:eastAsia="ru-RU"/>
        </w:rPr>
        <w:t>»</w:t>
      </w:r>
      <w:r w:rsidR="003957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7E72" w:rsidRPr="004C7A34">
        <w:rPr>
          <w:rFonts w:ascii="Times New Roman" w:hAnsi="Times New Roman"/>
          <w:bCs/>
          <w:sz w:val="28"/>
          <w:szCs w:val="28"/>
        </w:rPr>
        <w:t xml:space="preserve">от </w:t>
      </w:r>
      <w:r w:rsidR="004C7A34">
        <w:rPr>
          <w:rFonts w:ascii="Times New Roman" w:hAnsi="Times New Roman"/>
          <w:bCs/>
          <w:sz w:val="28"/>
          <w:szCs w:val="28"/>
        </w:rPr>
        <w:t>2 июня</w:t>
      </w:r>
      <w:r w:rsidR="00707E72" w:rsidRPr="004C7A34">
        <w:rPr>
          <w:rFonts w:ascii="Times New Roman" w:hAnsi="Times New Roman"/>
          <w:bCs/>
          <w:sz w:val="28"/>
          <w:szCs w:val="28"/>
        </w:rPr>
        <w:t xml:space="preserve"> 2022 года №</w:t>
      </w:r>
      <w:r w:rsidR="004C7A34">
        <w:rPr>
          <w:rFonts w:ascii="Times New Roman" w:hAnsi="Times New Roman"/>
          <w:bCs/>
          <w:sz w:val="28"/>
          <w:szCs w:val="28"/>
        </w:rPr>
        <w:t xml:space="preserve"> 13</w:t>
      </w:r>
      <w:proofErr w:type="gramEnd"/>
      <w:r w:rsidR="00707E7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</w:p>
    <w:p w:rsidR="00D414E8" w:rsidRPr="004169BA" w:rsidRDefault="00D414E8" w:rsidP="004169BA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4169BA">
        <w:rPr>
          <w:rFonts w:ascii="Times New Roman" w:hAnsi="Times New Roman"/>
          <w:sz w:val="28"/>
          <w:szCs w:val="28"/>
        </w:rPr>
        <w:t>Сформировать рабочую группу по учету и рассмотрению предложений граждан в составе:</w:t>
      </w:r>
    </w:p>
    <w:p w:rsidR="00C23A87" w:rsidRPr="00C23A87" w:rsidRDefault="00C23A87" w:rsidP="004169B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3A87">
        <w:rPr>
          <w:rFonts w:ascii="Times New Roman" w:hAnsi="Times New Roman"/>
          <w:sz w:val="28"/>
          <w:szCs w:val="28"/>
        </w:rPr>
        <w:t xml:space="preserve">руководитель рабочей группы – </w:t>
      </w:r>
      <w:proofErr w:type="spellStart"/>
      <w:r w:rsidR="00395798">
        <w:rPr>
          <w:rFonts w:ascii="Times New Roman" w:hAnsi="Times New Roman"/>
          <w:sz w:val="28"/>
          <w:szCs w:val="28"/>
        </w:rPr>
        <w:t>Бармина</w:t>
      </w:r>
      <w:proofErr w:type="spellEnd"/>
      <w:r w:rsidR="00395798">
        <w:rPr>
          <w:rFonts w:ascii="Times New Roman" w:hAnsi="Times New Roman"/>
          <w:sz w:val="28"/>
          <w:szCs w:val="28"/>
        </w:rPr>
        <w:t xml:space="preserve"> О.В</w:t>
      </w:r>
      <w:r w:rsidRPr="00C23A87">
        <w:rPr>
          <w:rFonts w:ascii="Times New Roman" w:hAnsi="Times New Roman"/>
          <w:sz w:val="28"/>
          <w:szCs w:val="28"/>
        </w:rPr>
        <w:t xml:space="preserve">., глава МО </w:t>
      </w:r>
      <w:proofErr w:type="spellStart"/>
      <w:r w:rsidR="00395798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395798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C23A87" w:rsidRPr="00C23A87" w:rsidRDefault="00C23A87" w:rsidP="004169B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3A87"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 w:rsidR="00395798">
        <w:rPr>
          <w:rFonts w:ascii="Times New Roman" w:hAnsi="Times New Roman"/>
          <w:sz w:val="28"/>
          <w:szCs w:val="28"/>
        </w:rPr>
        <w:t>Золотинкина</w:t>
      </w:r>
      <w:proofErr w:type="spellEnd"/>
      <w:r w:rsidR="00395798">
        <w:rPr>
          <w:rFonts w:ascii="Times New Roman" w:hAnsi="Times New Roman"/>
          <w:sz w:val="28"/>
          <w:szCs w:val="28"/>
        </w:rPr>
        <w:t xml:space="preserve"> В.А.</w:t>
      </w:r>
      <w:r w:rsidRPr="00C23A87">
        <w:rPr>
          <w:rFonts w:ascii="Times New Roman" w:hAnsi="Times New Roman"/>
          <w:sz w:val="28"/>
          <w:szCs w:val="28"/>
        </w:rPr>
        <w:t xml:space="preserve">., </w:t>
      </w:r>
      <w:r w:rsidR="00395798"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C23A87">
        <w:rPr>
          <w:rFonts w:ascii="Times New Roman" w:hAnsi="Times New Roman"/>
          <w:sz w:val="28"/>
          <w:szCs w:val="28"/>
        </w:rPr>
        <w:t>;</w:t>
      </w:r>
    </w:p>
    <w:p w:rsidR="00C23A87" w:rsidRPr="00C23A87" w:rsidRDefault="00C23A87" w:rsidP="004169B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3A87">
        <w:rPr>
          <w:rFonts w:ascii="Times New Roman" w:hAnsi="Times New Roman"/>
          <w:sz w:val="28"/>
          <w:szCs w:val="28"/>
        </w:rPr>
        <w:t>члены рабочей группы:</w:t>
      </w:r>
    </w:p>
    <w:p w:rsidR="00C23A87" w:rsidRDefault="006B5005" w:rsidP="004169B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Милосердова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С.Л.</w:t>
      </w:r>
      <w:r w:rsidR="00C23A8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="00C23A87">
        <w:rPr>
          <w:rFonts w:ascii="Times New Roman" w:hAnsi="Times New Roman"/>
          <w:sz w:val="28"/>
          <w:szCs w:val="28"/>
        </w:rPr>
        <w:t>;</w:t>
      </w:r>
    </w:p>
    <w:p w:rsidR="00C23A87" w:rsidRDefault="006B5005" w:rsidP="0041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Гусева А.А.</w:t>
      </w:r>
      <w:r w:rsidR="00C23A87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169BA">
        <w:rPr>
          <w:rFonts w:ascii="Times New Roman" w:hAnsi="Times New Roman"/>
          <w:sz w:val="28"/>
          <w:szCs w:val="28"/>
        </w:rPr>
        <w:t>;</w:t>
      </w:r>
      <w:proofErr w:type="gramEnd"/>
    </w:p>
    <w:p w:rsidR="006B5005" w:rsidRDefault="006B5005" w:rsidP="006B50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Юдина Т.М.</w:t>
      </w:r>
      <w:r w:rsidR="00C23A87" w:rsidRPr="00C23A87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B87731">
        <w:rPr>
          <w:rFonts w:ascii="Times New Roman" w:hAnsi="Times New Roman"/>
          <w:sz w:val="28"/>
          <w:szCs w:val="28"/>
        </w:rPr>
        <w:t xml:space="preserve"> </w:t>
      </w:r>
    </w:p>
    <w:p w:rsidR="00B87731" w:rsidRPr="00707E72" w:rsidRDefault="00D414E8" w:rsidP="006B500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87731">
        <w:rPr>
          <w:rFonts w:ascii="Times New Roman" w:hAnsi="Times New Roman"/>
          <w:sz w:val="28"/>
          <w:szCs w:val="28"/>
        </w:rPr>
        <w:t xml:space="preserve">Рабочей группе на основании поступивших предложений граждан </w:t>
      </w:r>
      <w:r w:rsidRPr="004C7A34">
        <w:rPr>
          <w:rFonts w:ascii="Times New Roman" w:hAnsi="Times New Roman"/>
          <w:color w:val="000000"/>
          <w:sz w:val="28"/>
          <w:szCs w:val="28"/>
        </w:rPr>
        <w:t>до</w:t>
      </w:r>
      <w:r w:rsidR="004C7A34" w:rsidRPr="004C7A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BE7">
        <w:rPr>
          <w:rFonts w:ascii="Times New Roman" w:hAnsi="Times New Roman"/>
          <w:color w:val="000000"/>
          <w:sz w:val="28"/>
          <w:szCs w:val="28"/>
        </w:rPr>
        <w:t>21 июня</w:t>
      </w:r>
      <w:r w:rsidR="00F5242A" w:rsidRPr="004C7A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7A34">
        <w:rPr>
          <w:rFonts w:ascii="Times New Roman" w:hAnsi="Times New Roman"/>
          <w:color w:val="000000"/>
          <w:sz w:val="28"/>
          <w:szCs w:val="28"/>
        </w:rPr>
        <w:t>202</w:t>
      </w:r>
      <w:r w:rsidR="004169BA" w:rsidRPr="004C7A34">
        <w:rPr>
          <w:rFonts w:ascii="Times New Roman" w:hAnsi="Times New Roman"/>
          <w:color w:val="000000"/>
          <w:sz w:val="28"/>
          <w:szCs w:val="28"/>
        </w:rPr>
        <w:t>2</w:t>
      </w:r>
      <w:r w:rsidRPr="004C7A34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B87731">
        <w:rPr>
          <w:rFonts w:ascii="Times New Roman" w:hAnsi="Times New Roman"/>
          <w:sz w:val="28"/>
          <w:szCs w:val="28"/>
        </w:rPr>
        <w:t xml:space="preserve"> подготовить сводный текст поправок для внесения изменений в </w:t>
      </w:r>
      <w:r w:rsidR="006B5005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6B500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B5005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6B500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«</w:t>
      </w:r>
      <w:r w:rsidR="006B5005">
        <w:rPr>
          <w:rFonts w:ascii="Times New Roman" w:hAnsi="Times New Roman"/>
          <w:sz w:val="28"/>
          <w:szCs w:val="28"/>
        </w:rPr>
        <w:t xml:space="preserve">Об утверждении  проекта решения совета депутатов </w:t>
      </w:r>
      <w:r w:rsidR="006B500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B5005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6B500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«О внесении изменений и дополнений в Устав муниципального образования </w:t>
      </w:r>
      <w:proofErr w:type="spellStart"/>
      <w:r w:rsidR="006B5005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6B5005">
        <w:rPr>
          <w:rFonts w:ascii="Times New Roman" w:hAnsi="Times New Roman"/>
          <w:sz w:val="28"/>
          <w:szCs w:val="28"/>
          <w:lang w:eastAsia="ru-RU"/>
        </w:rPr>
        <w:t xml:space="preserve"> сельское</w:t>
      </w:r>
      <w:proofErr w:type="gramEnd"/>
      <w:r w:rsidR="006B5005">
        <w:rPr>
          <w:rFonts w:ascii="Times New Roman" w:hAnsi="Times New Roman"/>
          <w:sz w:val="28"/>
          <w:szCs w:val="28"/>
          <w:lang w:eastAsia="ru-RU"/>
        </w:rPr>
        <w:t xml:space="preserve"> поселение Кировского муниципального района Ленинградской области</w:t>
      </w:r>
      <w:r w:rsidRPr="00B87731">
        <w:rPr>
          <w:rFonts w:ascii="Times New Roman" w:hAnsi="Times New Roman"/>
          <w:sz w:val="28"/>
          <w:szCs w:val="28"/>
          <w:lang w:eastAsia="ru-RU"/>
        </w:rPr>
        <w:t>»</w:t>
      </w:r>
      <w:r w:rsidRPr="00B87731">
        <w:rPr>
          <w:rFonts w:ascii="Times New Roman" w:hAnsi="Times New Roman"/>
          <w:sz w:val="28"/>
          <w:szCs w:val="28"/>
        </w:rPr>
        <w:t>.</w:t>
      </w:r>
    </w:p>
    <w:p w:rsidR="00034939" w:rsidRPr="00B87731" w:rsidRDefault="00D414E8" w:rsidP="00B87731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87731">
        <w:rPr>
          <w:rFonts w:ascii="Times New Roman" w:hAnsi="Times New Roman"/>
          <w:sz w:val="28"/>
          <w:szCs w:val="28"/>
        </w:rPr>
        <w:t>Настоящее решение опу</w:t>
      </w:r>
      <w:r w:rsidR="00B87731" w:rsidRPr="00B87731">
        <w:rPr>
          <w:rFonts w:ascii="Times New Roman" w:hAnsi="Times New Roman"/>
          <w:sz w:val="28"/>
          <w:szCs w:val="28"/>
        </w:rPr>
        <w:t xml:space="preserve">бликовать одновременно с </w:t>
      </w:r>
      <w:r w:rsidR="006B5005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6B500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B5005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6B500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«</w:t>
      </w:r>
      <w:r w:rsidR="006B5005">
        <w:rPr>
          <w:rFonts w:ascii="Times New Roman" w:hAnsi="Times New Roman"/>
          <w:sz w:val="28"/>
          <w:szCs w:val="28"/>
        </w:rPr>
        <w:t xml:space="preserve">Об утверждении  проекта решения совета депутатов </w:t>
      </w:r>
      <w:r w:rsidR="006B500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B5005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6B500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«О внесении изменений и дополнений в Устав муниципального образования </w:t>
      </w:r>
      <w:proofErr w:type="spellStart"/>
      <w:r w:rsidR="006B5005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6B500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  <w:proofErr w:type="gramStart"/>
      <w:r w:rsidR="006B5005">
        <w:rPr>
          <w:rFonts w:ascii="Times New Roman" w:hAnsi="Times New Roman"/>
          <w:sz w:val="28"/>
          <w:szCs w:val="28"/>
          <w:lang w:eastAsia="ru-RU"/>
        </w:rPr>
        <w:t>»</w:t>
      </w:r>
      <w:r w:rsidR="00034939" w:rsidRPr="00B87731">
        <w:rPr>
          <w:rFonts w:ascii="Times New Roman" w:hAnsi="Times New Roman"/>
          <w:sz w:val="28"/>
          <w:szCs w:val="28"/>
        </w:rPr>
        <w:t>в</w:t>
      </w:r>
      <w:proofErr w:type="gramEnd"/>
      <w:r w:rsidR="00034939" w:rsidRPr="00B87731">
        <w:rPr>
          <w:rFonts w:ascii="Times New Roman" w:hAnsi="Times New Roman"/>
          <w:sz w:val="28"/>
          <w:szCs w:val="28"/>
        </w:rPr>
        <w:t xml:space="preserve"> официальном печатном издании «</w:t>
      </w:r>
      <w:r w:rsidR="006B5005">
        <w:rPr>
          <w:rFonts w:ascii="Times New Roman" w:hAnsi="Times New Roman"/>
          <w:sz w:val="28"/>
          <w:szCs w:val="28"/>
        </w:rPr>
        <w:t>Ладога</w:t>
      </w:r>
      <w:r w:rsidR="00034939" w:rsidRPr="00B87731">
        <w:rPr>
          <w:rFonts w:ascii="Times New Roman" w:hAnsi="Times New Roman"/>
          <w:sz w:val="28"/>
          <w:szCs w:val="28"/>
        </w:rPr>
        <w:t xml:space="preserve">», и на официальном сайте муниципального образования </w:t>
      </w:r>
      <w:proofErr w:type="spellStart"/>
      <w:r w:rsidR="006B5005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6B500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34939" w:rsidRPr="00B87731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области.</w:t>
      </w:r>
    </w:p>
    <w:p w:rsidR="00034939" w:rsidRDefault="00034939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A58" w:rsidRPr="00441A58" w:rsidRDefault="00034939" w:rsidP="00034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6B5005">
        <w:rPr>
          <w:rFonts w:ascii="Times New Roman" w:hAnsi="Times New Roman"/>
          <w:sz w:val="28"/>
          <w:szCs w:val="28"/>
        </w:rPr>
        <w:t>О.В.Бармина</w:t>
      </w:r>
      <w:proofErr w:type="spellEnd"/>
    </w:p>
    <w:p w:rsidR="00441A58" w:rsidRDefault="00441A58" w:rsidP="00B87731">
      <w:pPr>
        <w:pStyle w:val="ac"/>
        <w:contextualSpacing/>
        <w:jc w:val="both"/>
        <w:rPr>
          <w:sz w:val="28"/>
          <w:szCs w:val="28"/>
        </w:rPr>
      </w:pPr>
    </w:p>
    <w:p w:rsidR="000707EF" w:rsidRDefault="000707EF" w:rsidP="00B87731">
      <w:pPr>
        <w:pStyle w:val="ac"/>
        <w:contextualSpacing/>
        <w:jc w:val="both"/>
        <w:rPr>
          <w:sz w:val="28"/>
          <w:szCs w:val="28"/>
        </w:rPr>
      </w:pPr>
    </w:p>
    <w:p w:rsidR="004E301C" w:rsidRDefault="004E301C" w:rsidP="004E301C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</w:p>
    <w:p w:rsidR="00B71CCD" w:rsidRDefault="00B71CCD" w:rsidP="004E301C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</w:p>
    <w:p w:rsidR="00B71CCD" w:rsidRPr="00441A58" w:rsidRDefault="00B71CCD" w:rsidP="004E301C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</w:p>
    <w:p w:rsidR="004E301C" w:rsidRPr="00B07A86" w:rsidRDefault="004E301C" w:rsidP="004E301C">
      <w:pPr>
        <w:jc w:val="right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E301C" w:rsidRPr="00B07A86" w:rsidRDefault="004E301C" w:rsidP="004E301C">
      <w:pPr>
        <w:jc w:val="right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F5242A" w:rsidRDefault="004E301C" w:rsidP="004E301C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B07A86">
        <w:rPr>
          <w:rFonts w:ascii="Times New Roman" w:hAnsi="Times New Roman"/>
          <w:sz w:val="24"/>
          <w:szCs w:val="24"/>
          <w:lang w:eastAsia="ru-RU"/>
        </w:rPr>
        <w:t>муниц</w:t>
      </w:r>
      <w:r>
        <w:rPr>
          <w:rFonts w:ascii="Times New Roman" w:hAnsi="Times New Roman"/>
          <w:sz w:val="24"/>
          <w:szCs w:val="24"/>
          <w:lang w:eastAsia="ru-RU"/>
        </w:rPr>
        <w:t xml:space="preserve">ипального образования </w:t>
      </w:r>
    </w:p>
    <w:p w:rsidR="004E301C" w:rsidRDefault="006B5005" w:rsidP="004E301C">
      <w:pPr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Суховское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4E301C" w:rsidRDefault="004E301C" w:rsidP="004E301C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B07A86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ировского муниципального района</w:t>
      </w:r>
    </w:p>
    <w:p w:rsidR="004E301C" w:rsidRDefault="004E301C" w:rsidP="004E301C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B07A86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4E301C" w:rsidRPr="00B07A86" w:rsidRDefault="004E301C" w:rsidP="004E301C">
      <w:pPr>
        <w:jc w:val="right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 xml:space="preserve">от </w:t>
      </w:r>
      <w:r w:rsidR="00B91BE7">
        <w:rPr>
          <w:rFonts w:ascii="Times New Roman" w:hAnsi="Times New Roman"/>
          <w:sz w:val="24"/>
          <w:szCs w:val="24"/>
        </w:rPr>
        <w:t xml:space="preserve">2 июня 2022 года </w:t>
      </w:r>
      <w:r w:rsidRPr="00B07A8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91BE7">
        <w:rPr>
          <w:rFonts w:ascii="Times New Roman" w:hAnsi="Times New Roman"/>
          <w:sz w:val="24"/>
          <w:szCs w:val="24"/>
        </w:rPr>
        <w:t>14</w:t>
      </w:r>
    </w:p>
    <w:p w:rsidR="004E301C" w:rsidRPr="00441A58" w:rsidRDefault="004E301C" w:rsidP="004E301C">
      <w:pPr>
        <w:pStyle w:val="ac"/>
        <w:jc w:val="right"/>
        <w:rPr>
          <w:rStyle w:val="ad"/>
          <w:sz w:val="28"/>
          <w:szCs w:val="28"/>
        </w:rPr>
      </w:pPr>
      <w:r w:rsidRPr="00B07A86">
        <w:t>(приложение)</w:t>
      </w:r>
    </w:p>
    <w:p w:rsidR="004E301C" w:rsidRPr="006B5005" w:rsidRDefault="004E301C" w:rsidP="004E301C">
      <w:pPr>
        <w:tabs>
          <w:tab w:val="left" w:pos="851"/>
        </w:tabs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6B5005">
        <w:rPr>
          <w:rFonts w:ascii="Times New Roman" w:hAnsi="Times New Roman"/>
          <w:b/>
          <w:sz w:val="28"/>
          <w:szCs w:val="28"/>
        </w:rPr>
        <w:t xml:space="preserve">Порядок учета и рассмотрения предложений граждан по </w:t>
      </w:r>
      <w:r w:rsidR="006B5005" w:rsidRPr="006B5005">
        <w:rPr>
          <w:rFonts w:ascii="Times New Roman" w:hAnsi="Times New Roman"/>
          <w:b/>
          <w:sz w:val="28"/>
          <w:szCs w:val="28"/>
        </w:rPr>
        <w:t xml:space="preserve">решению совета депутатов </w:t>
      </w:r>
      <w:r w:rsidR="006B5005" w:rsidRPr="006B500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B5005" w:rsidRPr="006B5005">
        <w:rPr>
          <w:rFonts w:ascii="Times New Roman" w:hAnsi="Times New Roman"/>
          <w:b/>
          <w:sz w:val="28"/>
          <w:szCs w:val="28"/>
          <w:lang w:eastAsia="ru-RU"/>
        </w:rPr>
        <w:t>Суховское</w:t>
      </w:r>
      <w:proofErr w:type="spellEnd"/>
      <w:r w:rsidR="006B5005" w:rsidRPr="006B5005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«</w:t>
      </w:r>
      <w:r w:rsidR="006B5005" w:rsidRPr="006B5005">
        <w:rPr>
          <w:rFonts w:ascii="Times New Roman" w:hAnsi="Times New Roman"/>
          <w:b/>
          <w:sz w:val="28"/>
          <w:szCs w:val="28"/>
        </w:rPr>
        <w:t xml:space="preserve">Об утверждении  проекта решения совета депутатов </w:t>
      </w:r>
      <w:r w:rsidR="006B5005" w:rsidRPr="006B500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B5005" w:rsidRPr="006B5005">
        <w:rPr>
          <w:rFonts w:ascii="Times New Roman" w:hAnsi="Times New Roman"/>
          <w:b/>
          <w:sz w:val="28"/>
          <w:szCs w:val="28"/>
          <w:lang w:eastAsia="ru-RU"/>
        </w:rPr>
        <w:t>Суховское</w:t>
      </w:r>
      <w:proofErr w:type="spellEnd"/>
      <w:r w:rsidR="006B5005" w:rsidRPr="006B5005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«О внесении изменений и дополнений в Устав муниципального образования </w:t>
      </w:r>
      <w:proofErr w:type="spellStart"/>
      <w:r w:rsidR="006B5005" w:rsidRPr="006B5005">
        <w:rPr>
          <w:rFonts w:ascii="Times New Roman" w:hAnsi="Times New Roman"/>
          <w:b/>
          <w:sz w:val="28"/>
          <w:szCs w:val="28"/>
          <w:lang w:eastAsia="ru-RU"/>
        </w:rPr>
        <w:t>Суховское</w:t>
      </w:r>
      <w:proofErr w:type="spellEnd"/>
      <w:r w:rsidR="006B5005" w:rsidRPr="006B5005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  <w:proofErr w:type="gramEnd"/>
    </w:p>
    <w:p w:rsidR="00B87731" w:rsidRPr="00707E72" w:rsidRDefault="00B87731" w:rsidP="00707E72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57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707E72">
        <w:rPr>
          <w:rFonts w:ascii="Times New Roman" w:hAnsi="Times New Roman"/>
          <w:sz w:val="28"/>
          <w:szCs w:val="28"/>
        </w:rPr>
        <w:t xml:space="preserve">Граждане вносят в </w:t>
      </w:r>
      <w:r w:rsidR="004E301C" w:rsidRPr="00707E72">
        <w:rPr>
          <w:rFonts w:ascii="Times New Roman" w:hAnsi="Times New Roman"/>
          <w:sz w:val="28"/>
          <w:szCs w:val="28"/>
        </w:rPr>
        <w:t>с</w:t>
      </w:r>
      <w:r w:rsidRPr="00707E72">
        <w:rPr>
          <w:rFonts w:ascii="Times New Roman" w:hAnsi="Times New Roman"/>
          <w:sz w:val="28"/>
          <w:szCs w:val="28"/>
        </w:rPr>
        <w:t xml:space="preserve">овет депутатов </w:t>
      </w:r>
      <w:r w:rsidR="004E301C" w:rsidRPr="00707E7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B5005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6B500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07E72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(далее </w:t>
      </w:r>
      <w:r w:rsidR="004E301C" w:rsidRPr="00707E72">
        <w:rPr>
          <w:rFonts w:ascii="Times New Roman" w:hAnsi="Times New Roman"/>
          <w:sz w:val="28"/>
          <w:szCs w:val="28"/>
        </w:rPr>
        <w:t>–</w:t>
      </w:r>
      <w:r w:rsidRPr="00707E72">
        <w:rPr>
          <w:rFonts w:ascii="Times New Roman" w:hAnsi="Times New Roman"/>
          <w:sz w:val="28"/>
          <w:szCs w:val="28"/>
        </w:rPr>
        <w:t xml:space="preserve"> </w:t>
      </w:r>
      <w:r w:rsidR="004E301C" w:rsidRPr="00707E72">
        <w:rPr>
          <w:rFonts w:ascii="Times New Roman" w:hAnsi="Times New Roman"/>
          <w:sz w:val="28"/>
          <w:szCs w:val="28"/>
        </w:rPr>
        <w:t>совет депутатов</w:t>
      </w:r>
      <w:r w:rsidRPr="00707E72">
        <w:rPr>
          <w:rFonts w:ascii="Times New Roman" w:hAnsi="Times New Roman"/>
          <w:sz w:val="28"/>
          <w:szCs w:val="28"/>
        </w:rPr>
        <w:t xml:space="preserve">) предложения по </w:t>
      </w:r>
      <w:r w:rsidR="006B5005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6B500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B5005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6B500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«</w:t>
      </w:r>
      <w:r w:rsidR="006B5005">
        <w:rPr>
          <w:rFonts w:ascii="Times New Roman" w:hAnsi="Times New Roman"/>
          <w:sz w:val="28"/>
          <w:szCs w:val="28"/>
        </w:rPr>
        <w:t xml:space="preserve">Об утверждении  проекта решения совета депутатов </w:t>
      </w:r>
      <w:r w:rsidR="006B500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B5005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6B500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«О внесении изменений и дополнений в Устав муниципального образования </w:t>
      </w:r>
      <w:proofErr w:type="spellStart"/>
      <w:r w:rsidR="006B5005">
        <w:rPr>
          <w:rFonts w:ascii="Times New Roman" w:hAnsi="Times New Roman"/>
          <w:sz w:val="28"/>
          <w:szCs w:val="28"/>
          <w:lang w:eastAsia="ru-RU"/>
        </w:rPr>
        <w:t>Суховское</w:t>
      </w:r>
      <w:proofErr w:type="spellEnd"/>
      <w:r w:rsidR="006B5005">
        <w:rPr>
          <w:rFonts w:ascii="Times New Roman" w:hAnsi="Times New Roman"/>
          <w:sz w:val="28"/>
          <w:szCs w:val="28"/>
          <w:lang w:eastAsia="ru-RU"/>
        </w:rPr>
        <w:t xml:space="preserve"> сельское</w:t>
      </w:r>
      <w:proofErr w:type="gramEnd"/>
      <w:r w:rsidR="006B5005">
        <w:rPr>
          <w:rFonts w:ascii="Times New Roman" w:hAnsi="Times New Roman"/>
          <w:sz w:val="28"/>
          <w:szCs w:val="28"/>
          <w:lang w:eastAsia="ru-RU"/>
        </w:rPr>
        <w:t xml:space="preserve"> поселение Кировского муниципального района Ленинградской области»</w:t>
      </w:r>
      <w:r w:rsidR="00F5242A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F5242A">
        <w:rPr>
          <w:rFonts w:ascii="Times New Roman" w:hAnsi="Times New Roman"/>
          <w:sz w:val="28"/>
          <w:szCs w:val="28"/>
          <w:lang w:eastAsia="ru-RU"/>
        </w:rPr>
        <w:t>далее-Решение</w:t>
      </w:r>
      <w:proofErr w:type="spellEnd"/>
      <w:r w:rsidR="00F5242A">
        <w:rPr>
          <w:rFonts w:ascii="Times New Roman" w:hAnsi="Times New Roman"/>
          <w:sz w:val="28"/>
          <w:szCs w:val="28"/>
          <w:lang w:eastAsia="ru-RU"/>
        </w:rPr>
        <w:t>)</w:t>
      </w:r>
      <w:r w:rsidR="006B5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7E72">
        <w:rPr>
          <w:rFonts w:ascii="Times New Roman" w:hAnsi="Times New Roman"/>
          <w:sz w:val="28"/>
          <w:szCs w:val="28"/>
        </w:rPr>
        <w:t>в письменной форме в течение 30 календарных дней со дня официального</w:t>
      </w:r>
      <w:r w:rsidR="007A077A">
        <w:rPr>
          <w:rFonts w:ascii="Times New Roman" w:hAnsi="Times New Roman"/>
          <w:sz w:val="28"/>
          <w:szCs w:val="28"/>
        </w:rPr>
        <w:t xml:space="preserve"> опубликования (обнародования) </w:t>
      </w:r>
      <w:r w:rsidR="00F5242A">
        <w:rPr>
          <w:rFonts w:ascii="Times New Roman" w:hAnsi="Times New Roman"/>
          <w:sz w:val="28"/>
          <w:szCs w:val="28"/>
        </w:rPr>
        <w:t>Решения.</w:t>
      </w:r>
      <w:r w:rsidRPr="00707E72">
        <w:rPr>
          <w:rFonts w:ascii="Times New Roman" w:hAnsi="Times New Roman"/>
          <w:sz w:val="28"/>
          <w:szCs w:val="28"/>
        </w:rPr>
        <w:t xml:space="preserve"> </w:t>
      </w:r>
    </w:p>
    <w:p w:rsidR="00B87731" w:rsidRPr="004E301C" w:rsidRDefault="007A077A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1.2.Предложения по П</w:t>
      </w:r>
      <w:r w:rsidR="00B87731" w:rsidRPr="004E301C">
        <w:rPr>
          <w:sz w:val="28"/>
          <w:szCs w:val="28"/>
        </w:rPr>
        <w:t>роект</w:t>
      </w:r>
      <w:r w:rsidRPr="007A077A">
        <w:rPr>
          <w:sz w:val="28"/>
          <w:szCs w:val="28"/>
        </w:rPr>
        <w:t>у</w:t>
      </w:r>
      <w:r w:rsidR="00B87731" w:rsidRPr="007A077A">
        <w:rPr>
          <w:sz w:val="28"/>
          <w:szCs w:val="28"/>
        </w:rPr>
        <w:t xml:space="preserve"> </w:t>
      </w:r>
      <w:r w:rsidR="00B87731" w:rsidRPr="004E301C">
        <w:rPr>
          <w:sz w:val="28"/>
          <w:szCs w:val="28"/>
        </w:rPr>
        <w:t xml:space="preserve">принимаются: </w:t>
      </w:r>
    </w:p>
    <w:p w:rsidR="00B87731" w:rsidRPr="004E301C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301C">
        <w:rPr>
          <w:sz w:val="28"/>
          <w:szCs w:val="28"/>
        </w:rPr>
        <w:t>1.2.1.по адресу: Ленинградская область,</w:t>
      </w:r>
      <w:r w:rsidR="00707E72">
        <w:rPr>
          <w:sz w:val="28"/>
          <w:szCs w:val="28"/>
        </w:rPr>
        <w:t xml:space="preserve"> </w:t>
      </w:r>
      <w:r w:rsidR="006B5005">
        <w:rPr>
          <w:sz w:val="28"/>
          <w:szCs w:val="28"/>
        </w:rPr>
        <w:t>Кировский район</w:t>
      </w:r>
      <w:r w:rsidR="00707E72">
        <w:rPr>
          <w:sz w:val="28"/>
          <w:szCs w:val="28"/>
        </w:rPr>
        <w:t>,</w:t>
      </w:r>
      <w:r w:rsidR="005E5574">
        <w:rPr>
          <w:sz w:val="28"/>
          <w:szCs w:val="28"/>
        </w:rPr>
        <w:t xml:space="preserve"> </w:t>
      </w:r>
      <w:r w:rsidR="006B5005">
        <w:rPr>
          <w:sz w:val="28"/>
          <w:szCs w:val="28"/>
        </w:rPr>
        <w:t>д</w:t>
      </w:r>
      <w:proofErr w:type="gramStart"/>
      <w:r w:rsidR="006B5005">
        <w:rPr>
          <w:sz w:val="28"/>
          <w:szCs w:val="28"/>
        </w:rPr>
        <w:t>.С</w:t>
      </w:r>
      <w:proofErr w:type="gramEnd"/>
      <w:r w:rsidR="006B5005">
        <w:rPr>
          <w:sz w:val="28"/>
          <w:szCs w:val="28"/>
        </w:rPr>
        <w:t>ухое</w:t>
      </w:r>
      <w:r w:rsidR="00377A32">
        <w:rPr>
          <w:sz w:val="28"/>
          <w:szCs w:val="28"/>
        </w:rPr>
        <w:t xml:space="preserve"> д</w:t>
      </w:r>
      <w:r w:rsidR="006B5005">
        <w:rPr>
          <w:sz w:val="28"/>
          <w:szCs w:val="28"/>
        </w:rPr>
        <w:t>.32,</w:t>
      </w:r>
      <w:r w:rsidR="00707E72">
        <w:rPr>
          <w:sz w:val="28"/>
          <w:szCs w:val="28"/>
        </w:rPr>
        <w:t xml:space="preserve"> ка</w:t>
      </w:r>
      <w:r w:rsidRPr="004E301C">
        <w:rPr>
          <w:sz w:val="28"/>
          <w:szCs w:val="28"/>
        </w:rPr>
        <w:t>б.</w:t>
      </w:r>
      <w:r w:rsidR="006B5005">
        <w:rPr>
          <w:sz w:val="28"/>
          <w:szCs w:val="28"/>
        </w:rPr>
        <w:t>1</w:t>
      </w:r>
      <w:r w:rsidRPr="004E301C">
        <w:rPr>
          <w:sz w:val="28"/>
          <w:szCs w:val="28"/>
        </w:rPr>
        <w:t>(понедельник</w:t>
      </w:r>
      <w:r w:rsidR="00707E72">
        <w:rPr>
          <w:sz w:val="28"/>
          <w:szCs w:val="28"/>
        </w:rPr>
        <w:t xml:space="preserve"> </w:t>
      </w:r>
      <w:r w:rsidRPr="004E301C">
        <w:rPr>
          <w:sz w:val="28"/>
          <w:szCs w:val="28"/>
        </w:rPr>
        <w:t xml:space="preserve">– </w:t>
      </w:r>
      <w:r w:rsidR="006B5005">
        <w:rPr>
          <w:sz w:val="28"/>
          <w:szCs w:val="28"/>
        </w:rPr>
        <w:t xml:space="preserve">пятница </w:t>
      </w:r>
      <w:r w:rsidRPr="004E301C">
        <w:rPr>
          <w:sz w:val="28"/>
          <w:szCs w:val="28"/>
        </w:rPr>
        <w:t xml:space="preserve">с 10-00 до </w:t>
      </w:r>
      <w:r w:rsidR="006B5005">
        <w:rPr>
          <w:sz w:val="28"/>
          <w:szCs w:val="28"/>
        </w:rPr>
        <w:t>16</w:t>
      </w:r>
      <w:r w:rsidRPr="004E301C">
        <w:rPr>
          <w:sz w:val="28"/>
          <w:szCs w:val="28"/>
        </w:rPr>
        <w:t>-00, , перерыв с 13-00 до 14-00);</w:t>
      </w:r>
    </w:p>
    <w:p w:rsidR="00B87731" w:rsidRPr="0059515E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301C">
        <w:rPr>
          <w:sz w:val="28"/>
          <w:szCs w:val="28"/>
        </w:rPr>
        <w:t>1.2.2.по адресу электронной почты</w:t>
      </w:r>
      <w:r w:rsidRPr="007A077A">
        <w:rPr>
          <w:sz w:val="28"/>
          <w:szCs w:val="28"/>
        </w:rPr>
        <w:t xml:space="preserve">: </w:t>
      </w:r>
      <w:proofErr w:type="spellStart"/>
      <w:r w:rsidR="006B5005">
        <w:rPr>
          <w:sz w:val="28"/>
          <w:szCs w:val="28"/>
          <w:lang w:val="en-US"/>
        </w:rPr>
        <w:t>suxovskoesp</w:t>
      </w:r>
      <w:proofErr w:type="spellEnd"/>
      <w:r w:rsidR="006B5005" w:rsidRPr="006B5005">
        <w:rPr>
          <w:sz w:val="28"/>
          <w:szCs w:val="28"/>
        </w:rPr>
        <w:t>@</w:t>
      </w:r>
      <w:proofErr w:type="spellStart"/>
      <w:r w:rsidR="006B5005">
        <w:rPr>
          <w:sz w:val="28"/>
          <w:szCs w:val="28"/>
          <w:lang w:val="en-US"/>
        </w:rPr>
        <w:t>yandex</w:t>
      </w:r>
      <w:proofErr w:type="spellEnd"/>
      <w:r w:rsidR="006B5005" w:rsidRPr="006B5005">
        <w:rPr>
          <w:sz w:val="28"/>
          <w:szCs w:val="28"/>
        </w:rPr>
        <w:t>.</w:t>
      </w:r>
      <w:proofErr w:type="spellStart"/>
      <w:r w:rsidR="006B5005">
        <w:rPr>
          <w:sz w:val="28"/>
          <w:szCs w:val="28"/>
          <w:lang w:val="en-US"/>
        </w:rPr>
        <w:t>ru</w:t>
      </w:r>
      <w:proofErr w:type="spellEnd"/>
      <w:r w:rsidR="0059515E">
        <w:rPr>
          <w:sz w:val="28"/>
          <w:szCs w:val="28"/>
        </w:rPr>
        <w:t>;</w:t>
      </w:r>
    </w:p>
    <w:p w:rsidR="007A077A" w:rsidRDefault="007A077A" w:rsidP="00B87731">
      <w:pPr>
        <w:pStyle w:val="ac"/>
        <w:numPr>
          <w:ilvl w:val="2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публичных слушаний</w:t>
      </w:r>
      <w:r w:rsidR="0059515E">
        <w:rPr>
          <w:sz w:val="28"/>
          <w:szCs w:val="28"/>
        </w:rPr>
        <w:t>.</w:t>
      </w:r>
    </w:p>
    <w:p w:rsidR="00B87731" w:rsidRPr="004E301C" w:rsidRDefault="00B87731" w:rsidP="0059515E">
      <w:pPr>
        <w:pStyle w:val="ac"/>
        <w:tabs>
          <w:tab w:val="left" w:pos="851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E301C">
        <w:rPr>
          <w:sz w:val="28"/>
          <w:szCs w:val="28"/>
        </w:rPr>
        <w:t>Направление гражданами предлож</w:t>
      </w:r>
      <w:r w:rsidR="007A077A">
        <w:rPr>
          <w:sz w:val="28"/>
          <w:szCs w:val="28"/>
        </w:rPr>
        <w:t xml:space="preserve">ений по </w:t>
      </w:r>
      <w:r w:rsidR="00F5242A">
        <w:rPr>
          <w:sz w:val="28"/>
          <w:szCs w:val="28"/>
        </w:rPr>
        <w:t>Решению,</w:t>
      </w:r>
      <w:r w:rsidRPr="004E301C">
        <w:rPr>
          <w:sz w:val="28"/>
          <w:szCs w:val="28"/>
        </w:rPr>
        <w:t xml:space="preserve"> по почте не предусматривается в связи с возможной длительностью доставки почтовых отправлений.</w:t>
      </w:r>
    </w:p>
    <w:p w:rsidR="00B87731" w:rsidRPr="007A077A" w:rsidRDefault="007A077A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2.Предложения, внесенные в </w:t>
      </w:r>
      <w:r w:rsidR="00F5242A">
        <w:rPr>
          <w:sz w:val="28"/>
          <w:szCs w:val="28"/>
        </w:rPr>
        <w:t>Решение</w:t>
      </w:r>
      <w:r w:rsidR="0059515E">
        <w:rPr>
          <w:color w:val="000000"/>
          <w:sz w:val="28"/>
          <w:szCs w:val="28"/>
        </w:rPr>
        <w:t>,</w:t>
      </w:r>
      <w:r w:rsidR="00B87731" w:rsidRPr="004E301C">
        <w:rPr>
          <w:color w:val="000000"/>
          <w:sz w:val="28"/>
          <w:szCs w:val="28"/>
        </w:rPr>
        <w:t xml:space="preserve">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B87731" w:rsidRPr="004E301C">
        <w:rPr>
          <w:sz w:val="28"/>
          <w:szCs w:val="28"/>
        </w:rPr>
        <w:t xml:space="preserve">а также </w:t>
      </w:r>
      <w:r w:rsidR="00B87731" w:rsidRPr="004E301C">
        <w:rPr>
          <w:color w:val="000000"/>
          <w:sz w:val="28"/>
          <w:szCs w:val="28"/>
        </w:rPr>
        <w:t xml:space="preserve">другим нормативным правовым актам Российской Федерации и </w:t>
      </w:r>
      <w:r w:rsidR="00B87731" w:rsidRPr="007A077A">
        <w:rPr>
          <w:sz w:val="28"/>
          <w:szCs w:val="28"/>
        </w:rPr>
        <w:t>Ленинградской области.</w:t>
      </w:r>
    </w:p>
    <w:p w:rsidR="00B87731" w:rsidRPr="004E301C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301C">
        <w:rPr>
          <w:color w:val="000000"/>
          <w:sz w:val="28"/>
          <w:szCs w:val="28"/>
        </w:rPr>
        <w:t>2.1.Предложения</w:t>
      </w:r>
      <w:r w:rsidR="007A077A">
        <w:rPr>
          <w:color w:val="000000"/>
          <w:sz w:val="28"/>
          <w:szCs w:val="28"/>
        </w:rPr>
        <w:t xml:space="preserve">, внесенные в </w:t>
      </w:r>
      <w:r w:rsidR="00F5242A">
        <w:rPr>
          <w:sz w:val="28"/>
          <w:szCs w:val="28"/>
        </w:rPr>
        <w:t>Решение</w:t>
      </w:r>
      <w:proofErr w:type="gramStart"/>
      <w:r w:rsidR="00F5242A" w:rsidRPr="004E301C">
        <w:rPr>
          <w:color w:val="000000"/>
          <w:sz w:val="28"/>
          <w:szCs w:val="28"/>
        </w:rPr>
        <w:t xml:space="preserve"> </w:t>
      </w:r>
      <w:r w:rsidR="0059515E">
        <w:rPr>
          <w:color w:val="000000"/>
          <w:sz w:val="28"/>
          <w:szCs w:val="28"/>
        </w:rPr>
        <w:t>,</w:t>
      </w:r>
      <w:proofErr w:type="gramEnd"/>
      <w:r w:rsidRPr="004E301C">
        <w:rPr>
          <w:color w:val="000000"/>
          <w:sz w:val="28"/>
          <w:szCs w:val="28"/>
        </w:rPr>
        <w:t xml:space="preserve"> также должны соответствовать следующим требованиям: </w:t>
      </w:r>
    </w:p>
    <w:p w:rsidR="00B87731" w:rsidRPr="004E301C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301C">
        <w:rPr>
          <w:color w:val="000000"/>
          <w:sz w:val="28"/>
          <w:szCs w:val="28"/>
        </w:rPr>
        <w:lastRenderedPageBreak/>
        <w:t xml:space="preserve">2.1.2. </w:t>
      </w:r>
      <w:proofErr w:type="gramStart"/>
      <w:r w:rsidRPr="004E301C">
        <w:rPr>
          <w:color w:val="000000"/>
          <w:sz w:val="28"/>
          <w:szCs w:val="28"/>
        </w:rPr>
        <w:t>предложение</w:t>
      </w:r>
      <w:proofErr w:type="gramEnd"/>
      <w:r w:rsidRPr="004E301C">
        <w:rPr>
          <w:color w:val="000000"/>
          <w:sz w:val="28"/>
          <w:szCs w:val="28"/>
        </w:rPr>
        <w:t xml:space="preserve"> должно быть подготовлена и направлено  гражданином Российской Федерации, достигшим возраста 18 лет, постоянно проживающим на территории муниципального образования </w:t>
      </w:r>
      <w:proofErr w:type="spellStart"/>
      <w:r w:rsidR="00F5242A">
        <w:rPr>
          <w:sz w:val="28"/>
          <w:szCs w:val="28"/>
        </w:rPr>
        <w:t>Суховское</w:t>
      </w:r>
      <w:proofErr w:type="spellEnd"/>
      <w:r w:rsidR="00F5242A">
        <w:rPr>
          <w:sz w:val="28"/>
          <w:szCs w:val="28"/>
        </w:rPr>
        <w:t xml:space="preserve"> сельское поселение</w:t>
      </w:r>
      <w:r w:rsidRPr="007A077A">
        <w:rPr>
          <w:sz w:val="28"/>
          <w:szCs w:val="28"/>
        </w:rPr>
        <w:t xml:space="preserve"> Кировского муниципального района Ленинградской области;</w:t>
      </w:r>
    </w:p>
    <w:p w:rsidR="00B87731" w:rsidRPr="004E301C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301C">
        <w:rPr>
          <w:color w:val="000000"/>
          <w:sz w:val="28"/>
          <w:szCs w:val="28"/>
        </w:rPr>
        <w:t xml:space="preserve">2.1.3. </w:t>
      </w:r>
      <w:r w:rsidR="007A077A">
        <w:rPr>
          <w:color w:val="000000"/>
          <w:sz w:val="28"/>
          <w:szCs w:val="28"/>
        </w:rPr>
        <w:t xml:space="preserve">предложение должно </w:t>
      </w:r>
      <w:r w:rsidRPr="004E301C">
        <w:rPr>
          <w:color w:val="000000"/>
          <w:sz w:val="28"/>
          <w:szCs w:val="28"/>
        </w:rPr>
        <w:t>содержать, фамилию, имя, отчество, адрес отправителя и номер телефона для связи;</w:t>
      </w:r>
    </w:p>
    <w:p w:rsidR="00B87731" w:rsidRPr="004E301C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301C">
        <w:rPr>
          <w:color w:val="000000"/>
          <w:sz w:val="28"/>
          <w:szCs w:val="28"/>
        </w:rPr>
        <w:t xml:space="preserve">2.1.4. </w:t>
      </w:r>
      <w:r w:rsidR="007A077A">
        <w:rPr>
          <w:color w:val="000000"/>
          <w:sz w:val="28"/>
          <w:szCs w:val="28"/>
        </w:rPr>
        <w:t xml:space="preserve">предложение должно </w:t>
      </w:r>
      <w:r w:rsidRPr="004E301C">
        <w:rPr>
          <w:color w:val="000000"/>
          <w:sz w:val="28"/>
          <w:szCs w:val="28"/>
        </w:rPr>
        <w:t xml:space="preserve">обеспечивать однозначное толкование </w:t>
      </w:r>
      <w:r w:rsidRPr="007A077A">
        <w:rPr>
          <w:sz w:val="28"/>
          <w:szCs w:val="28"/>
        </w:rPr>
        <w:t>предлагаемых</w:t>
      </w:r>
      <w:r w:rsidRPr="004E301C">
        <w:rPr>
          <w:color w:val="000000"/>
          <w:sz w:val="28"/>
          <w:szCs w:val="28"/>
        </w:rPr>
        <w:t xml:space="preserve"> положений;</w:t>
      </w:r>
    </w:p>
    <w:p w:rsidR="00B87731" w:rsidRPr="004E301C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301C">
        <w:rPr>
          <w:color w:val="000000"/>
          <w:sz w:val="28"/>
          <w:szCs w:val="28"/>
        </w:rPr>
        <w:t xml:space="preserve">2.1.5. </w:t>
      </w:r>
      <w:r w:rsidR="007A077A">
        <w:rPr>
          <w:color w:val="000000"/>
          <w:sz w:val="28"/>
          <w:szCs w:val="28"/>
        </w:rPr>
        <w:t xml:space="preserve">предложение </w:t>
      </w:r>
      <w:r w:rsidRPr="004E301C">
        <w:rPr>
          <w:color w:val="000000"/>
          <w:sz w:val="28"/>
          <w:szCs w:val="28"/>
        </w:rPr>
        <w:t xml:space="preserve">не </w:t>
      </w:r>
      <w:r w:rsidR="007A077A">
        <w:rPr>
          <w:color w:val="000000"/>
          <w:sz w:val="28"/>
          <w:szCs w:val="28"/>
        </w:rPr>
        <w:t xml:space="preserve">должно </w:t>
      </w:r>
      <w:r w:rsidRPr="004E301C">
        <w:rPr>
          <w:color w:val="000000"/>
          <w:sz w:val="28"/>
          <w:szCs w:val="28"/>
        </w:rPr>
        <w:t>допускать противоречия либо несогласованности с иными положениями проекта.</w:t>
      </w:r>
    </w:p>
    <w:p w:rsidR="00B87731" w:rsidRPr="004E301C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301C">
        <w:rPr>
          <w:sz w:val="28"/>
          <w:szCs w:val="28"/>
        </w:rPr>
        <w:t>3. Все предложения подлежат регистрации в журнале учета входящей корреспонденции от граждан.</w:t>
      </w:r>
    </w:p>
    <w:p w:rsidR="00B87731" w:rsidRPr="004E301C" w:rsidRDefault="00B87731" w:rsidP="00B87731">
      <w:pPr>
        <w:pStyle w:val="ac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E301C">
        <w:rPr>
          <w:sz w:val="28"/>
          <w:szCs w:val="28"/>
        </w:rPr>
        <w:t xml:space="preserve">Предложения, представленные с нарушением порядка и сроков, установленных настоящим решением, </w:t>
      </w:r>
      <w:r w:rsidRPr="004E301C">
        <w:rPr>
          <w:color w:val="000000"/>
          <w:sz w:val="28"/>
          <w:szCs w:val="28"/>
        </w:rPr>
        <w:t xml:space="preserve">и (или) не содержащие необходимых сведений, установленных п.2.1.3 настоящего решения, </w:t>
      </w:r>
      <w:r w:rsidRPr="004E301C">
        <w:rPr>
          <w:sz w:val="28"/>
          <w:szCs w:val="28"/>
        </w:rPr>
        <w:t xml:space="preserve">рассмотрению не подлежат. </w:t>
      </w:r>
    </w:p>
    <w:p w:rsidR="00B87731" w:rsidRPr="004E301C" w:rsidRDefault="00B87731" w:rsidP="00B8773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301C">
        <w:rPr>
          <w:rFonts w:ascii="Times New Roman" w:hAnsi="Times New Roman"/>
          <w:sz w:val="28"/>
          <w:szCs w:val="28"/>
        </w:rPr>
        <w:t xml:space="preserve">4. </w:t>
      </w:r>
      <w:r w:rsidR="0059515E" w:rsidRPr="00441A58">
        <w:rPr>
          <w:rFonts w:ascii="Times New Roman" w:hAnsi="Times New Roman"/>
          <w:sz w:val="28"/>
          <w:szCs w:val="28"/>
        </w:rPr>
        <w:t>В случае если граждане, подавшие предложения, не принимают участие в публичных слушаниях, руководитель рабочей группы выносит их предложения для обсуждения на публичных слушаниях.</w:t>
      </w:r>
    </w:p>
    <w:p w:rsidR="00B87731" w:rsidRPr="004E301C" w:rsidRDefault="00B87731" w:rsidP="00B877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301C">
        <w:rPr>
          <w:rFonts w:ascii="Times New Roman" w:hAnsi="Times New Roman"/>
          <w:sz w:val="28"/>
          <w:szCs w:val="28"/>
        </w:rPr>
        <w:t xml:space="preserve">5. Протокол публичных слушаний по </w:t>
      </w:r>
      <w:r w:rsidR="00F5242A">
        <w:rPr>
          <w:rFonts w:ascii="Times New Roman" w:hAnsi="Times New Roman"/>
          <w:sz w:val="28"/>
          <w:szCs w:val="28"/>
        </w:rPr>
        <w:t>Решению</w:t>
      </w:r>
      <w:r w:rsidRPr="004E301C">
        <w:rPr>
          <w:rFonts w:ascii="Times New Roman" w:hAnsi="Times New Roman"/>
          <w:sz w:val="28"/>
          <w:szCs w:val="28"/>
        </w:rPr>
        <w:t xml:space="preserve"> подлежит опубликованию в официальном печатном издании «</w:t>
      </w:r>
      <w:r w:rsidR="00F5242A">
        <w:rPr>
          <w:rFonts w:ascii="Times New Roman" w:hAnsi="Times New Roman"/>
          <w:sz w:val="28"/>
          <w:szCs w:val="28"/>
        </w:rPr>
        <w:t>Ладога</w:t>
      </w:r>
      <w:r w:rsidRPr="004E301C">
        <w:rPr>
          <w:rFonts w:ascii="Times New Roman" w:hAnsi="Times New Roman"/>
          <w:sz w:val="28"/>
          <w:szCs w:val="28"/>
        </w:rPr>
        <w:t xml:space="preserve">», и на официальном сайте </w:t>
      </w:r>
      <w:bookmarkStart w:id="0" w:name="_GoBack"/>
      <w:bookmarkEnd w:id="0"/>
      <w:r w:rsidR="00F5242A">
        <w:rPr>
          <w:rFonts w:ascii="Times New Roman" w:hAnsi="Times New Roman"/>
          <w:sz w:val="28"/>
          <w:szCs w:val="28"/>
        </w:rPr>
        <w:t xml:space="preserve">администрации </w:t>
      </w:r>
      <w:r w:rsidRPr="004E30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5242A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5242A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E301C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области.</w:t>
      </w:r>
    </w:p>
    <w:p w:rsidR="00B87731" w:rsidRPr="004E301C" w:rsidRDefault="00B87731" w:rsidP="00441A58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</w:p>
    <w:sectPr w:rsidR="00B87731" w:rsidRPr="004E301C" w:rsidSect="003F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B3E"/>
    <w:multiLevelType w:val="hybridMultilevel"/>
    <w:tmpl w:val="CC3EF85A"/>
    <w:lvl w:ilvl="0" w:tplc="3B2A37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97E1F8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3AF2"/>
    <w:multiLevelType w:val="hybridMultilevel"/>
    <w:tmpl w:val="073CF48A"/>
    <w:lvl w:ilvl="0" w:tplc="7A6CF4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C22"/>
    <w:multiLevelType w:val="multilevel"/>
    <w:tmpl w:val="248F4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E6819"/>
    <w:multiLevelType w:val="multilevel"/>
    <w:tmpl w:val="2F5E681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36D6AC7"/>
    <w:multiLevelType w:val="multilevel"/>
    <w:tmpl w:val="736D6AC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5">
    <w:nsid w:val="7C214E46"/>
    <w:multiLevelType w:val="hybridMultilevel"/>
    <w:tmpl w:val="081A425A"/>
    <w:lvl w:ilvl="0" w:tplc="D7522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81C"/>
    <w:rsid w:val="00034939"/>
    <w:rsid w:val="0006188A"/>
    <w:rsid w:val="000707EF"/>
    <w:rsid w:val="00073FCF"/>
    <w:rsid w:val="000D1F8F"/>
    <w:rsid w:val="00182DB7"/>
    <w:rsid w:val="00204A7F"/>
    <w:rsid w:val="002E2036"/>
    <w:rsid w:val="00377A32"/>
    <w:rsid w:val="00395798"/>
    <w:rsid w:val="003F3804"/>
    <w:rsid w:val="004169BA"/>
    <w:rsid w:val="00441A58"/>
    <w:rsid w:val="0044592F"/>
    <w:rsid w:val="004B704D"/>
    <w:rsid w:val="004B71E4"/>
    <w:rsid w:val="004C7A34"/>
    <w:rsid w:val="004E301C"/>
    <w:rsid w:val="00520546"/>
    <w:rsid w:val="0053181C"/>
    <w:rsid w:val="005900F8"/>
    <w:rsid w:val="0059515E"/>
    <w:rsid w:val="005D0926"/>
    <w:rsid w:val="005D51B0"/>
    <w:rsid w:val="005E5574"/>
    <w:rsid w:val="006629F5"/>
    <w:rsid w:val="00693D4E"/>
    <w:rsid w:val="006B5005"/>
    <w:rsid w:val="00707E72"/>
    <w:rsid w:val="007A077A"/>
    <w:rsid w:val="007A4311"/>
    <w:rsid w:val="007D711C"/>
    <w:rsid w:val="007E7703"/>
    <w:rsid w:val="008559F9"/>
    <w:rsid w:val="008578F8"/>
    <w:rsid w:val="00874F84"/>
    <w:rsid w:val="008C0F9D"/>
    <w:rsid w:val="008D5A6A"/>
    <w:rsid w:val="00B07A86"/>
    <w:rsid w:val="00B41567"/>
    <w:rsid w:val="00B511DD"/>
    <w:rsid w:val="00B71CCD"/>
    <w:rsid w:val="00B87731"/>
    <w:rsid w:val="00B91BE7"/>
    <w:rsid w:val="00C23A87"/>
    <w:rsid w:val="00D11C05"/>
    <w:rsid w:val="00D24A2B"/>
    <w:rsid w:val="00D414E8"/>
    <w:rsid w:val="00D8410F"/>
    <w:rsid w:val="00DA5C02"/>
    <w:rsid w:val="00DE2D83"/>
    <w:rsid w:val="00DF1B41"/>
    <w:rsid w:val="00E239CE"/>
    <w:rsid w:val="00E973CA"/>
    <w:rsid w:val="00EE346F"/>
    <w:rsid w:val="00F1692C"/>
    <w:rsid w:val="00F5242A"/>
    <w:rsid w:val="00F9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1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B07A8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0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07A86"/>
    <w:pPr>
      <w:spacing w:after="120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7A8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7A86"/>
  </w:style>
  <w:style w:type="paragraph" w:styleId="3">
    <w:name w:val="List 3"/>
    <w:basedOn w:val="a"/>
    <w:rsid w:val="00B07A86"/>
    <w:pPr>
      <w:ind w:left="849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07A86"/>
  </w:style>
  <w:style w:type="paragraph" w:styleId="aa">
    <w:name w:val="Title"/>
    <w:basedOn w:val="a"/>
    <w:link w:val="ab"/>
    <w:qFormat/>
    <w:rsid w:val="00B07A86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07A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441A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441A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1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B07A8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0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07A86"/>
    <w:pPr>
      <w:spacing w:after="120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7A8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7A86"/>
  </w:style>
  <w:style w:type="paragraph" w:styleId="3">
    <w:name w:val="List 3"/>
    <w:basedOn w:val="a"/>
    <w:rsid w:val="00B07A86"/>
    <w:pPr>
      <w:ind w:left="849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07A86"/>
  </w:style>
  <w:style w:type="paragraph" w:styleId="aa">
    <w:name w:val="Title"/>
    <w:basedOn w:val="a"/>
    <w:link w:val="ab"/>
    <w:qFormat/>
    <w:rsid w:val="00B07A86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07A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441A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441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Zyryanov</dc:creator>
  <cp:lastModifiedBy>Пользователь Windows</cp:lastModifiedBy>
  <cp:revision>29</cp:revision>
  <cp:lastPrinted>2022-06-02T04:22:00Z</cp:lastPrinted>
  <dcterms:created xsi:type="dcterms:W3CDTF">2022-03-21T08:49:00Z</dcterms:created>
  <dcterms:modified xsi:type="dcterms:W3CDTF">2022-06-02T04:23:00Z</dcterms:modified>
</cp:coreProperties>
</file>