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1B" w:rsidRPr="002F65CF" w:rsidRDefault="00555F1B" w:rsidP="00555F1B">
      <w:pPr>
        <w:pStyle w:val="3"/>
      </w:pPr>
      <w:bookmarkStart w:id="0" w:name="_Toc391287865"/>
      <w:r w:rsidRPr="002F65CF">
        <w:t>Статья 3</w:t>
      </w:r>
      <w:r w:rsidR="00844410" w:rsidRPr="002F65CF">
        <w:t>3.1</w:t>
      </w:r>
      <w:r w:rsidRPr="002F65CF">
        <w:t xml:space="preserve">. Зона застройки индивидуальными отдельно стоящими жилыми домами </w:t>
      </w:r>
      <w:r w:rsidR="0069275F" w:rsidRPr="002F65CF">
        <w:t xml:space="preserve">в деревне </w:t>
      </w:r>
      <w:proofErr w:type="spellStart"/>
      <w:r w:rsidR="0069275F" w:rsidRPr="002F65CF">
        <w:t>Леднево</w:t>
      </w:r>
      <w:proofErr w:type="spellEnd"/>
      <w:r w:rsidR="0069275F" w:rsidRPr="002F65CF">
        <w:t xml:space="preserve"> с включением объектов отдыха </w:t>
      </w:r>
      <w:r w:rsidRPr="002F65CF">
        <w:t>(кодовое обозначение зоны – Ж1</w:t>
      </w:r>
      <w:r w:rsidR="00590688" w:rsidRPr="002F65CF">
        <w:t>-Л-1</w:t>
      </w:r>
      <w:r w:rsidRPr="002F65CF">
        <w:t>)</w:t>
      </w:r>
      <w:bookmarkEnd w:id="0"/>
      <w:r w:rsidRPr="002F65CF">
        <w:t xml:space="preserve"> </w:t>
      </w:r>
    </w:p>
    <w:p w:rsidR="00555F1B" w:rsidRPr="002F65CF" w:rsidRDefault="00555F1B" w:rsidP="00555F1B">
      <w:r w:rsidRPr="002F65CF">
        <w:t xml:space="preserve">1. Основные виды разрешенного использования: </w:t>
      </w:r>
    </w:p>
    <w:p w:rsidR="00555F1B" w:rsidRPr="002F65CF" w:rsidRDefault="00555F1B" w:rsidP="00555F1B">
      <w:pPr>
        <w:pStyle w:val="a3"/>
        <w:numPr>
          <w:ilvl w:val="0"/>
          <w:numId w:val="1"/>
        </w:numPr>
      </w:pPr>
      <w:r w:rsidRPr="002F65CF">
        <w:t xml:space="preserve">для размещения и эксплуатации </w:t>
      </w:r>
      <w:r w:rsidR="00590688" w:rsidRPr="002F65CF">
        <w:t>базы отдыха</w:t>
      </w:r>
      <w:r w:rsidRPr="002F65CF">
        <w:t xml:space="preserve">; 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теплоснабжения;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электроснабжения;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газоснабжения;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водоснабжения и водоотведения;</w:t>
      </w:r>
    </w:p>
    <w:p w:rsidR="00555F1B" w:rsidRPr="002F65CF" w:rsidRDefault="00555F1B" w:rsidP="00555F1B">
      <w:pPr>
        <w:pStyle w:val="a3"/>
        <w:numPr>
          <w:ilvl w:val="0"/>
          <w:numId w:val="1"/>
        </w:numPr>
      </w:pPr>
      <w:r w:rsidRPr="002F65CF">
        <w:t>для размещения и эксплуатации объектов связи</w:t>
      </w:r>
      <w:r w:rsidR="0069275F" w:rsidRPr="002F65CF">
        <w:t>.</w:t>
      </w:r>
    </w:p>
    <w:p w:rsidR="00555F1B" w:rsidRPr="002F65CF" w:rsidRDefault="00555F1B" w:rsidP="00555F1B">
      <w:r w:rsidRPr="002F65CF">
        <w:t xml:space="preserve">2. Вспомогательные виды разрешенного использования: </w:t>
      </w:r>
    </w:p>
    <w:p w:rsidR="00555F1B" w:rsidRPr="002F65CF" w:rsidRDefault="00555F1B" w:rsidP="00555F1B">
      <w:pPr>
        <w:pStyle w:val="a3"/>
        <w:numPr>
          <w:ilvl w:val="0"/>
          <w:numId w:val="2"/>
        </w:numPr>
      </w:pPr>
      <w:r w:rsidRPr="002F65CF">
        <w:t xml:space="preserve">для размещения и эксплуатации </w:t>
      </w:r>
      <w:r w:rsidR="00590688" w:rsidRPr="002F65CF">
        <w:t xml:space="preserve">отдельно стоящих или </w:t>
      </w:r>
      <w:proofErr w:type="gramStart"/>
      <w:r w:rsidR="00590688" w:rsidRPr="002F65CF">
        <w:t xml:space="preserve">встроенных </w:t>
      </w:r>
      <w:r w:rsidRPr="002F65CF">
        <w:t>гаражей</w:t>
      </w:r>
      <w:proofErr w:type="gramEnd"/>
      <w:r w:rsidRPr="002F65CF">
        <w:t xml:space="preserve"> или открытых автостоянок; </w:t>
      </w:r>
    </w:p>
    <w:p w:rsidR="00555F1B" w:rsidRPr="002F65CF" w:rsidRDefault="00555F1B" w:rsidP="00555F1B">
      <w:pPr>
        <w:pStyle w:val="a3"/>
        <w:numPr>
          <w:ilvl w:val="0"/>
          <w:numId w:val="2"/>
        </w:numPr>
      </w:pPr>
      <w:r w:rsidRPr="002F65CF">
        <w:t>для размещения и эксплуатации бань и других хозяйственных построек;</w:t>
      </w:r>
    </w:p>
    <w:p w:rsidR="00555F1B" w:rsidRPr="002F65CF" w:rsidRDefault="00555F1B" w:rsidP="00555F1B">
      <w:pPr>
        <w:pStyle w:val="a3"/>
        <w:numPr>
          <w:ilvl w:val="0"/>
          <w:numId w:val="2"/>
        </w:numPr>
      </w:pPr>
      <w:r w:rsidRPr="002F65CF">
        <w:t>для размещения площадок для сбора мусора;</w:t>
      </w:r>
    </w:p>
    <w:p w:rsidR="00555F1B" w:rsidRPr="002F65CF" w:rsidRDefault="00555F1B" w:rsidP="00555F1B">
      <w:pPr>
        <w:pStyle w:val="a3"/>
        <w:numPr>
          <w:ilvl w:val="0"/>
          <w:numId w:val="2"/>
        </w:numPr>
      </w:pPr>
      <w:r w:rsidRPr="002F65CF">
        <w:t>для размещения и эксплуатации зеленых насаждений, парков, скверов.</w:t>
      </w:r>
    </w:p>
    <w:p w:rsidR="00555F1B" w:rsidRPr="002F65CF" w:rsidRDefault="00555F1B" w:rsidP="00555F1B">
      <w:r w:rsidRPr="002F65CF">
        <w:t xml:space="preserve">3. Условно разрешенные виды использования: </w:t>
      </w:r>
    </w:p>
    <w:p w:rsidR="00555F1B" w:rsidRPr="002F65CF" w:rsidRDefault="00555F1B" w:rsidP="00555F1B">
      <w:pPr>
        <w:pStyle w:val="a3"/>
        <w:numPr>
          <w:ilvl w:val="0"/>
          <w:numId w:val="3"/>
        </w:numPr>
      </w:pPr>
      <w:r w:rsidRPr="002F65CF">
        <w:t>для размещения коммунальных и складски</w:t>
      </w:r>
      <w:r w:rsidR="0069275F" w:rsidRPr="002F65CF">
        <w:t>х</w:t>
      </w:r>
      <w:r w:rsidRPr="002F65CF">
        <w:t xml:space="preserve"> объектов;</w:t>
      </w:r>
    </w:p>
    <w:p w:rsidR="00555F1B" w:rsidRPr="002F65CF" w:rsidRDefault="00555F1B" w:rsidP="00555F1B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предприятий общественного питания общей площадью не более (150) кв. м; </w:t>
      </w:r>
    </w:p>
    <w:p w:rsidR="00555F1B" w:rsidRPr="002F65CF" w:rsidRDefault="00555F1B" w:rsidP="00555F1B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магазинов товаров первой необходимости общей площадью не более (150) кв. м; 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киосков, временных павильонов розничной торговли и обслуживания населения;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жилищно-эксплуатационных служб;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отделений связи;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 xml:space="preserve">для размещения объектов пожарной охраны; 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пунктов охраны общественного порядка;</w:t>
      </w:r>
    </w:p>
    <w:p w:rsidR="00555F1B" w:rsidRPr="002F65CF" w:rsidRDefault="00555F1B" w:rsidP="00555F1B">
      <w:pPr>
        <w:pStyle w:val="a3"/>
        <w:numPr>
          <w:ilvl w:val="0"/>
          <w:numId w:val="4"/>
        </w:numPr>
      </w:pPr>
      <w:r w:rsidRPr="002F65CF">
        <w:t>для размещения и эксплуатации остановок общественного транспорта;</w:t>
      </w:r>
    </w:p>
    <w:p w:rsidR="00555F1B" w:rsidRPr="002F65CF" w:rsidRDefault="00555F1B" w:rsidP="00555F1B">
      <w:r w:rsidRPr="002F65CF"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представлены в таблице 1.</w:t>
      </w:r>
      <w:r w:rsidR="00844410" w:rsidRPr="002F65CF">
        <w:t>1.</w:t>
      </w:r>
    </w:p>
    <w:p w:rsidR="00555F1B" w:rsidRPr="002F65CF" w:rsidRDefault="00555F1B" w:rsidP="00555F1B">
      <w:pPr>
        <w:spacing w:after="0"/>
        <w:jc w:val="right"/>
      </w:pPr>
      <w:r w:rsidRPr="002F65CF">
        <w:t>Таблица 1</w:t>
      </w:r>
      <w:r w:rsidR="00844410" w:rsidRPr="002F65CF">
        <w:t>.1</w:t>
      </w:r>
    </w:p>
    <w:p w:rsidR="00555F1B" w:rsidRPr="002F65CF" w:rsidRDefault="00555F1B" w:rsidP="00555F1B">
      <w:pPr>
        <w:spacing w:after="0"/>
        <w:ind w:firstLine="0"/>
        <w:jc w:val="center"/>
        <w:rPr>
          <w:b/>
        </w:rPr>
      </w:pPr>
      <w:r w:rsidRPr="002F65CF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1"/>
        <w:gridCol w:w="1359"/>
        <w:gridCol w:w="1611"/>
        <w:gridCol w:w="1514"/>
      </w:tblGrid>
      <w:tr w:rsidR="00555F1B" w:rsidRPr="002F65CF" w:rsidTr="00FB0DFE">
        <w:trPr>
          <w:trHeight w:val="517"/>
        </w:trPr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Параметр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Размерность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Значение параметра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Минимальная площадь земельного участка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600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Максимальная площадь земельного участка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5000</w:t>
            </w:r>
          </w:p>
        </w:tc>
      </w:tr>
      <w:tr w:rsidR="00555F1B" w:rsidRPr="002F65CF" w:rsidTr="00FB0DFE">
        <w:trPr>
          <w:trHeight w:val="231"/>
        </w:trPr>
        <w:tc>
          <w:tcPr>
            <w:tcW w:w="2601" w:type="pct"/>
            <w:vMerge w:val="restart"/>
          </w:tcPr>
          <w:p w:rsidR="00555F1B" w:rsidRPr="002F65CF" w:rsidRDefault="00555F1B" w:rsidP="00FB0DFE">
            <w:pPr>
              <w:pStyle w:val="a5"/>
            </w:pPr>
            <w:r w:rsidRPr="002F65CF">
              <w:lastRenderedPageBreak/>
              <w:t xml:space="preserve">Минимальный отступ жилых домов от красных линий </w:t>
            </w:r>
          </w:p>
        </w:tc>
        <w:tc>
          <w:tcPr>
            <w:tcW w:w="727" w:type="pct"/>
          </w:tcPr>
          <w:p w:rsidR="00555F1B" w:rsidRPr="002F65CF" w:rsidRDefault="00555F1B" w:rsidP="00FB0DFE">
            <w:pPr>
              <w:pStyle w:val="a5"/>
            </w:pPr>
            <w:r w:rsidRPr="002F65CF">
              <w:t xml:space="preserve">улиц 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555F1B" w:rsidRPr="002F65CF" w:rsidTr="00FB0DFE">
        <w:trPr>
          <w:trHeight w:val="231"/>
        </w:trPr>
        <w:tc>
          <w:tcPr>
            <w:tcW w:w="2601" w:type="pct"/>
            <w:vMerge/>
          </w:tcPr>
          <w:p w:rsidR="00555F1B" w:rsidRPr="002F65CF" w:rsidRDefault="00555F1B" w:rsidP="00FB0DFE">
            <w:pPr>
              <w:pStyle w:val="a5"/>
            </w:pPr>
          </w:p>
        </w:tc>
        <w:tc>
          <w:tcPr>
            <w:tcW w:w="727" w:type="pct"/>
          </w:tcPr>
          <w:p w:rsidR="00555F1B" w:rsidRPr="002F65CF" w:rsidRDefault="00555F1B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555F1B" w:rsidRPr="002F65CF" w:rsidTr="00FB0DFE">
        <w:tc>
          <w:tcPr>
            <w:tcW w:w="2601" w:type="pct"/>
            <w:vMerge w:val="restart"/>
          </w:tcPr>
          <w:p w:rsidR="00555F1B" w:rsidRPr="002F65CF" w:rsidRDefault="00555F1B" w:rsidP="00FB0DFE">
            <w:pPr>
              <w:pStyle w:val="a5"/>
            </w:pPr>
            <w:r w:rsidRPr="002F65CF">
              <w:t xml:space="preserve">Минимальный отступ хозяйственных построек от красных линий </w:t>
            </w:r>
          </w:p>
        </w:tc>
        <w:tc>
          <w:tcPr>
            <w:tcW w:w="727" w:type="pct"/>
          </w:tcPr>
          <w:p w:rsidR="00555F1B" w:rsidRPr="002F65CF" w:rsidRDefault="00555F1B" w:rsidP="00FB0DFE">
            <w:pPr>
              <w:pStyle w:val="a5"/>
            </w:pPr>
            <w:r w:rsidRPr="002F65CF">
              <w:t>улиц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555F1B" w:rsidRPr="002F65CF" w:rsidTr="00FB0DFE">
        <w:tc>
          <w:tcPr>
            <w:tcW w:w="2601" w:type="pct"/>
            <w:vMerge/>
          </w:tcPr>
          <w:p w:rsidR="00555F1B" w:rsidRPr="002F65CF" w:rsidRDefault="00555F1B" w:rsidP="00FB0DFE">
            <w:pPr>
              <w:pStyle w:val="a5"/>
            </w:pPr>
          </w:p>
        </w:tc>
        <w:tc>
          <w:tcPr>
            <w:tcW w:w="727" w:type="pct"/>
          </w:tcPr>
          <w:p w:rsidR="00555F1B" w:rsidRPr="002F65CF" w:rsidRDefault="00555F1B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 xml:space="preserve">Минимальный отступ усадебного, одно-, двухквартирного и блокированного дома от границы соседнего земельного участка 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Минимальный отступ постройки для содержания скота и птицы от границы соседнего земельного участка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4*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Минимальный отступ других построек от границы соседнего земельного участка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1*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Предельное количество этажей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3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Максимальный коэффициент застройки земельного участка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0,2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 xml:space="preserve">Максимальный коэффициент плотности застройки земельного участка 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0,4</w:t>
            </w: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Минимальный коэффициент озеленения территории в границах земельного участка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</w:pPr>
            <w:r w:rsidRPr="002F65CF">
              <w:t>0,4</w:t>
            </w:r>
          </w:p>
          <w:p w:rsidR="00555F1B" w:rsidRPr="002F65CF" w:rsidRDefault="00555F1B" w:rsidP="00FB0DFE">
            <w:pPr>
              <w:pStyle w:val="a5"/>
              <w:jc w:val="right"/>
            </w:pPr>
          </w:p>
        </w:tc>
      </w:tr>
      <w:tr w:rsidR="00555F1B" w:rsidRPr="002F65CF" w:rsidTr="00FB0DFE">
        <w:tc>
          <w:tcPr>
            <w:tcW w:w="3328" w:type="pct"/>
            <w:gridSpan w:val="2"/>
          </w:tcPr>
          <w:p w:rsidR="00555F1B" w:rsidRPr="002F65CF" w:rsidRDefault="00555F1B" w:rsidP="00FB0DFE">
            <w:pPr>
              <w:pStyle w:val="a5"/>
            </w:pPr>
            <w:r w:rsidRPr="002F65CF">
              <w:t>Высота ограждений со стороны главного фасада</w:t>
            </w:r>
          </w:p>
        </w:tc>
        <w:tc>
          <w:tcPr>
            <w:tcW w:w="862" w:type="pct"/>
          </w:tcPr>
          <w:p w:rsidR="00555F1B" w:rsidRPr="002F65CF" w:rsidRDefault="00555F1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55F1B" w:rsidRPr="002F65CF" w:rsidRDefault="00555F1B" w:rsidP="00FB0DFE">
            <w:pPr>
              <w:pStyle w:val="a5"/>
              <w:jc w:val="right"/>
              <w:rPr>
                <w:lang w:val="en-US"/>
              </w:rPr>
            </w:pPr>
            <w:r w:rsidRPr="002F65CF">
              <w:t>1,8</w:t>
            </w:r>
          </w:p>
        </w:tc>
      </w:tr>
    </w:tbl>
    <w:p w:rsidR="00555F1B" w:rsidRPr="002F65CF" w:rsidRDefault="00555F1B" w:rsidP="00555F1B">
      <w:proofErr w:type="gramStart"/>
      <w:r w:rsidRPr="002F65CF">
        <w:t>*  -</w:t>
      </w:r>
      <w:proofErr w:type="gramEnd"/>
      <w:r w:rsidRPr="002F65CF">
        <w:t xml:space="preserve">  СП 30-102-99. Планировка и застройка территорий малоэтажного жилищного строительства".</w:t>
      </w:r>
    </w:p>
    <w:p w:rsidR="002F65CF" w:rsidRDefault="002F65CF" w:rsidP="00555F1B">
      <w:r w:rsidRPr="002F65CF">
        <w:t>Предельные (минимальные и (или) максимальные) размеры земельных участков</w:t>
      </w:r>
      <w:r w:rsidRPr="002F65CF">
        <w:t xml:space="preserve"> </w:t>
      </w:r>
      <w:r>
        <w:t>установлены для вида разрешенного использования «</w:t>
      </w:r>
      <w:r w:rsidRPr="002F65CF">
        <w:t>для размещения и эксплуатации базы отдыха</w:t>
      </w:r>
      <w:r>
        <w:t>».</w:t>
      </w:r>
      <w:r w:rsidRPr="002F65CF">
        <w:t xml:space="preserve"> </w:t>
      </w:r>
      <w:r w:rsidRPr="002F65CF">
        <w:t>Предельные (минимальные и (или) максимальные) размеры земельных участков</w:t>
      </w:r>
      <w:r>
        <w:t xml:space="preserve"> для остальных видов разрешенного использования в соответствии с градостроительным регламентом территориальной зоны устанавливаются исходя из площади, необходимой для эксплуатации объекта с учетом технических регламентов.</w:t>
      </w:r>
    </w:p>
    <w:p w:rsidR="00555F1B" w:rsidRPr="002F65CF" w:rsidRDefault="00555F1B" w:rsidP="00555F1B">
      <w:r w:rsidRPr="002F65CF">
        <w:t>Вид ограждения и его высота со стороны главного фасада должны быть единообразными, могут выполняться сплошными непрозрачными, на границе с соседними участками сетчатые или решетчатые.</w:t>
      </w:r>
    </w:p>
    <w:p w:rsidR="00555F1B" w:rsidRPr="002F65CF" w:rsidRDefault="00555F1B" w:rsidP="00555F1B">
      <w:r w:rsidRPr="002F65CF">
        <w:t>Вспомогательные виды разрешенного использования разрешаются лишь при наличии основного вида. Кроме того, размещение таких объектов может быть только во встроено-пристроенных помещениях и с условием обеспечения подъезда и организации входной группы со стороны главного фасада дома, выходящего на улицу или другой объект улично-дорожной сети.</w:t>
      </w:r>
    </w:p>
    <w:p w:rsidR="00555F1B" w:rsidRPr="002F65CF" w:rsidRDefault="00555F1B" w:rsidP="00555F1B">
      <w:r w:rsidRPr="002F65CF">
        <w:t xml:space="preserve">Во встроенных или пристроенных к индивидуальному дому помещениях общественного назначения не допускается размещать магазины строительных материалов, магазины с наличием взрывоопасных веществ и материалов, а также предприятия бытового обслуживания, в которых применяются легковоспламеняющиеся жидкости. </w:t>
      </w:r>
    </w:p>
    <w:p w:rsidR="00555F1B" w:rsidRPr="002F65CF" w:rsidRDefault="00555F1B" w:rsidP="00555F1B">
      <w:r w:rsidRPr="002F65CF"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</w:t>
      </w:r>
      <w:r w:rsidRPr="002F65CF">
        <w:lastRenderedPageBreak/>
        <w:t>земельных участках, а также градостроительные и строительные нормы и правила. При новом строительстве размещение выполняется в соответствии с СП 55.13330.2011 «Свод правил. Дома жилые одноквартирные. Актуализированная редакция СНиП 31-02-2001», СП 30-102-99 «Планировка и застройка территорий малоэтажного строительства», ТСН Ленинградской области.</w:t>
      </w:r>
    </w:p>
    <w:p w:rsidR="00590688" w:rsidRPr="002F65CF" w:rsidRDefault="00590688" w:rsidP="00590688">
      <w:pPr>
        <w:pStyle w:val="3"/>
      </w:pPr>
      <w:r w:rsidRPr="002F65CF">
        <w:t>Статья 3</w:t>
      </w:r>
      <w:r w:rsidR="00844410" w:rsidRPr="002F65CF">
        <w:t>3.2</w:t>
      </w:r>
      <w:r w:rsidRPr="002F65CF">
        <w:t>. Зона застройки индивидуальными отдельно стоящими жилыми домами</w:t>
      </w:r>
      <w:r w:rsidR="007A4A33" w:rsidRPr="002F65CF">
        <w:t xml:space="preserve"> в деревне Сухое с включением объектов торговли</w:t>
      </w:r>
      <w:r w:rsidRPr="002F65CF">
        <w:t xml:space="preserve"> (кодовое обозначение зоны – Ж1</w:t>
      </w:r>
      <w:r w:rsidR="003904E9" w:rsidRPr="002F65CF">
        <w:t>-С-1</w:t>
      </w:r>
      <w:r w:rsidRPr="002F65CF">
        <w:t xml:space="preserve">) </w:t>
      </w:r>
    </w:p>
    <w:p w:rsidR="00590688" w:rsidRPr="002F65CF" w:rsidRDefault="00590688" w:rsidP="00590688">
      <w:r w:rsidRPr="002F65CF">
        <w:t xml:space="preserve">1. Основные виды разрешенного использования: </w:t>
      </w:r>
    </w:p>
    <w:p w:rsidR="00590688" w:rsidRPr="002F65CF" w:rsidRDefault="00590688" w:rsidP="00590688">
      <w:pPr>
        <w:pStyle w:val="a3"/>
        <w:numPr>
          <w:ilvl w:val="0"/>
          <w:numId w:val="1"/>
        </w:numPr>
      </w:pPr>
      <w:r w:rsidRPr="002F65CF">
        <w:t xml:space="preserve">для размещения и эксплуатации индивидуальных жилых домов не выше 3-х этажей; </w:t>
      </w:r>
    </w:p>
    <w:p w:rsidR="003904E9" w:rsidRPr="002F65CF" w:rsidRDefault="003904E9" w:rsidP="00590688">
      <w:pPr>
        <w:pStyle w:val="a3"/>
        <w:numPr>
          <w:ilvl w:val="0"/>
          <w:numId w:val="1"/>
        </w:numPr>
      </w:pPr>
      <w:r w:rsidRPr="002F65CF">
        <w:t>для размещения и эксплуатации магазинов продовольственны</w:t>
      </w:r>
      <w:r w:rsidR="0069275F" w:rsidRPr="002F65CF">
        <w:t>х</w:t>
      </w:r>
      <w:r w:rsidRPr="002F65CF">
        <w:t xml:space="preserve"> товар</w:t>
      </w:r>
      <w:r w:rsidR="0069275F" w:rsidRPr="002F65CF">
        <w:t>ов</w:t>
      </w:r>
      <w:r w:rsidRPr="002F65CF">
        <w:t>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ведения личного подсобного хозяйства;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теплоснабжения;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электроснабжения;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газоснабжения;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водоснабжения и водоотведения;</w:t>
      </w:r>
    </w:p>
    <w:p w:rsidR="00590688" w:rsidRPr="002F65CF" w:rsidRDefault="00590688" w:rsidP="00590688">
      <w:pPr>
        <w:pStyle w:val="a3"/>
        <w:numPr>
          <w:ilvl w:val="0"/>
          <w:numId w:val="1"/>
        </w:numPr>
      </w:pPr>
      <w:r w:rsidRPr="002F65CF">
        <w:t>для размещения и эксплуатации объектов связи;</w:t>
      </w:r>
    </w:p>
    <w:p w:rsidR="00590688" w:rsidRPr="002F65CF" w:rsidRDefault="00590688" w:rsidP="00590688">
      <w:pPr>
        <w:pStyle w:val="a3"/>
        <w:numPr>
          <w:ilvl w:val="0"/>
          <w:numId w:val="1"/>
        </w:numPr>
      </w:pPr>
      <w:r w:rsidRPr="002F65CF">
        <w:t>для размещения и эксплуатации зеленых насаждений, парков и скверов.</w:t>
      </w:r>
    </w:p>
    <w:p w:rsidR="00590688" w:rsidRPr="002F65CF" w:rsidRDefault="00590688" w:rsidP="00590688">
      <w:r w:rsidRPr="002F65CF">
        <w:t xml:space="preserve">2. Вспомогательные виды разрешенного использования: </w:t>
      </w:r>
    </w:p>
    <w:p w:rsidR="00590688" w:rsidRPr="002F65CF" w:rsidRDefault="00590688" w:rsidP="00590688">
      <w:pPr>
        <w:pStyle w:val="a3"/>
        <w:numPr>
          <w:ilvl w:val="0"/>
          <w:numId w:val="2"/>
        </w:numPr>
      </w:pPr>
      <w:r w:rsidRPr="002F65CF">
        <w:t xml:space="preserve">для размещения и эксплуатации отдельно стоящих или встроенных в жилые дома гаражей или открытых автостоянок: 2 </w:t>
      </w:r>
      <w:proofErr w:type="spellStart"/>
      <w:r w:rsidRPr="002F65CF">
        <w:t>машиноместа</w:t>
      </w:r>
      <w:proofErr w:type="spellEnd"/>
      <w:r w:rsidRPr="002F65CF">
        <w:t xml:space="preserve"> на индивидуальный участок; </w:t>
      </w:r>
    </w:p>
    <w:p w:rsidR="00590688" w:rsidRPr="002F65CF" w:rsidRDefault="00590688" w:rsidP="00590688">
      <w:pPr>
        <w:pStyle w:val="a3"/>
        <w:numPr>
          <w:ilvl w:val="0"/>
          <w:numId w:val="2"/>
        </w:numPr>
      </w:pPr>
      <w:r w:rsidRPr="002F65CF">
        <w:t xml:space="preserve">для размещения и эксплуатации строений для содержания домашнего скота и птицы; </w:t>
      </w:r>
    </w:p>
    <w:p w:rsidR="00590688" w:rsidRPr="002F65CF" w:rsidRDefault="00590688" w:rsidP="00590688">
      <w:pPr>
        <w:pStyle w:val="a3"/>
        <w:numPr>
          <w:ilvl w:val="0"/>
          <w:numId w:val="2"/>
        </w:numPr>
      </w:pPr>
      <w:r w:rsidRPr="002F65CF">
        <w:t>для размещения и эксплуатации бань и других хозяйственных построек;</w:t>
      </w:r>
    </w:p>
    <w:p w:rsidR="00590688" w:rsidRPr="002F65CF" w:rsidRDefault="00590688" w:rsidP="00590688">
      <w:pPr>
        <w:pStyle w:val="a3"/>
        <w:numPr>
          <w:ilvl w:val="0"/>
          <w:numId w:val="2"/>
        </w:numPr>
      </w:pPr>
      <w:r w:rsidRPr="002F65CF">
        <w:t>для размещения площадок для сбора мусора;</w:t>
      </w:r>
    </w:p>
    <w:p w:rsidR="00590688" w:rsidRPr="002F65CF" w:rsidRDefault="00590688" w:rsidP="00590688">
      <w:pPr>
        <w:pStyle w:val="a3"/>
        <w:numPr>
          <w:ilvl w:val="0"/>
          <w:numId w:val="2"/>
        </w:numPr>
      </w:pPr>
      <w:r w:rsidRPr="002F65CF">
        <w:t>для размещения и эксплуатации зеленых насаждений, парков, скверов.</w:t>
      </w:r>
    </w:p>
    <w:p w:rsidR="00590688" w:rsidRPr="002F65CF" w:rsidRDefault="00590688" w:rsidP="00590688">
      <w:r w:rsidRPr="002F65CF">
        <w:t xml:space="preserve">3. Условно разрешенные виды использования: 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>для ведения огородничества</w:t>
      </w:r>
      <w:r w:rsidR="008B7E91" w:rsidRPr="002F65CF">
        <w:t>;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>для размещения коммунальных и складски объектов;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предприятий общественного питания общей площадью не более (150) кв. м; 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>для размещения и эксплуатации аптек;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магазинов товаров первой необходимости общей площадью не более (150) кв. м; 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>для размещения и эксплуатации парикмахерских, салонов красоты, пошивочных ателье, предприятий по ремонту бытовой техники, иных объектов обслуживания;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lastRenderedPageBreak/>
        <w:t xml:space="preserve">для размещения и эксплуатации клубов многоцелевого и специализированного назначения с ограничением по времени работы;  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>для размещения и эксплуатации складских объектов V класса опасности различного профиля;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объектов для занятий индивидуальной трудовой деятельностью; 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>для размещения общежитий;</w:t>
      </w:r>
    </w:p>
    <w:p w:rsidR="00590688" w:rsidRPr="002F65CF" w:rsidRDefault="00590688" w:rsidP="00590688">
      <w:pPr>
        <w:pStyle w:val="a3"/>
        <w:numPr>
          <w:ilvl w:val="0"/>
          <w:numId w:val="3"/>
        </w:numPr>
      </w:pPr>
      <w:r w:rsidRPr="002F65CF">
        <w:t>для размещения и эксплуатации отделений банков, нотариата;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киосков, временных павильонов розничной торговли и обслуживания населения;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здания церкви;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жилищно-эксплуатационных служб;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отделений связи;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 xml:space="preserve">для размещения объектов пожарной охраны; 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зеленых насаждений, парков, скверов;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пунктов охраны общественного порядка;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остановок общественного транспорта;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зданий и сооружений общеобразовательных учреждений;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зданий и сооружений учреждений дошкольного образования;</w:t>
      </w:r>
    </w:p>
    <w:p w:rsidR="00590688" w:rsidRPr="002F65CF" w:rsidRDefault="00590688" w:rsidP="00590688">
      <w:pPr>
        <w:pStyle w:val="a3"/>
        <w:numPr>
          <w:ilvl w:val="0"/>
          <w:numId w:val="4"/>
        </w:numPr>
      </w:pPr>
      <w:r w:rsidRPr="002F65CF">
        <w:t>для размещения и эксплуатации зданий и сооружений учреждений дополнительного образования.</w:t>
      </w:r>
    </w:p>
    <w:p w:rsidR="00590688" w:rsidRPr="002F65CF" w:rsidRDefault="00590688" w:rsidP="00590688">
      <w:r w:rsidRPr="002F65CF">
        <w:t xml:space="preserve"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представлены в таблице </w:t>
      </w:r>
      <w:r w:rsidR="00B03448" w:rsidRPr="002F65CF">
        <w:t>1.</w:t>
      </w:r>
      <w:r w:rsidR="00A505E1" w:rsidRPr="002F65CF">
        <w:t>2</w:t>
      </w:r>
      <w:r w:rsidRPr="002F65CF">
        <w:t>.</w:t>
      </w:r>
    </w:p>
    <w:p w:rsidR="00590688" w:rsidRPr="002F65CF" w:rsidRDefault="00590688" w:rsidP="00590688">
      <w:pPr>
        <w:spacing w:after="0"/>
        <w:jc w:val="right"/>
      </w:pPr>
      <w:r w:rsidRPr="002F65CF">
        <w:t xml:space="preserve">Таблица </w:t>
      </w:r>
      <w:r w:rsidR="00B03448" w:rsidRPr="002F65CF">
        <w:t>1.</w:t>
      </w:r>
      <w:r w:rsidR="00A505E1" w:rsidRPr="002F65CF">
        <w:t>2</w:t>
      </w:r>
    </w:p>
    <w:p w:rsidR="00590688" w:rsidRPr="002F65CF" w:rsidRDefault="00590688" w:rsidP="00590688">
      <w:pPr>
        <w:spacing w:after="0"/>
        <w:ind w:firstLine="0"/>
        <w:jc w:val="center"/>
        <w:rPr>
          <w:b/>
        </w:rPr>
      </w:pPr>
      <w:r w:rsidRPr="002F65CF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1"/>
        <w:gridCol w:w="1359"/>
        <w:gridCol w:w="1611"/>
        <w:gridCol w:w="1514"/>
      </w:tblGrid>
      <w:tr w:rsidR="00590688" w:rsidRPr="002F65CF" w:rsidTr="00FB0DFE">
        <w:trPr>
          <w:trHeight w:val="517"/>
        </w:trPr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Параметр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Размерность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Значение параметра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>Минимальная площадь земельного участка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600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>Максимальная площадь земельного участка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590688" w:rsidRPr="002F65CF" w:rsidRDefault="008B7E91" w:rsidP="00FB0DFE">
            <w:pPr>
              <w:pStyle w:val="a5"/>
              <w:jc w:val="right"/>
            </w:pPr>
            <w:r w:rsidRPr="002F65CF">
              <w:t>15</w:t>
            </w:r>
            <w:r w:rsidR="00590688" w:rsidRPr="002F65CF">
              <w:t>00</w:t>
            </w:r>
          </w:p>
        </w:tc>
      </w:tr>
      <w:tr w:rsidR="00590688" w:rsidRPr="002F65CF" w:rsidTr="00FB0DFE">
        <w:trPr>
          <w:trHeight w:val="231"/>
        </w:trPr>
        <w:tc>
          <w:tcPr>
            <w:tcW w:w="2601" w:type="pct"/>
            <w:vMerge w:val="restart"/>
          </w:tcPr>
          <w:p w:rsidR="00590688" w:rsidRPr="002F65CF" w:rsidRDefault="00590688" w:rsidP="00FB0DFE">
            <w:pPr>
              <w:pStyle w:val="a5"/>
            </w:pPr>
            <w:r w:rsidRPr="002F65CF">
              <w:t xml:space="preserve">Минимальный отступ жилых домов от красных линий </w:t>
            </w:r>
          </w:p>
        </w:tc>
        <w:tc>
          <w:tcPr>
            <w:tcW w:w="727" w:type="pct"/>
          </w:tcPr>
          <w:p w:rsidR="00590688" w:rsidRPr="002F65CF" w:rsidRDefault="00590688" w:rsidP="00FB0DFE">
            <w:pPr>
              <w:pStyle w:val="a5"/>
            </w:pPr>
            <w:r w:rsidRPr="002F65CF">
              <w:t xml:space="preserve">улиц 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590688" w:rsidRPr="002F65CF" w:rsidTr="00FB0DFE">
        <w:trPr>
          <w:trHeight w:val="231"/>
        </w:trPr>
        <w:tc>
          <w:tcPr>
            <w:tcW w:w="2601" w:type="pct"/>
            <w:vMerge/>
          </w:tcPr>
          <w:p w:rsidR="00590688" w:rsidRPr="002F65CF" w:rsidRDefault="00590688" w:rsidP="00FB0DFE">
            <w:pPr>
              <w:pStyle w:val="a5"/>
            </w:pPr>
          </w:p>
        </w:tc>
        <w:tc>
          <w:tcPr>
            <w:tcW w:w="727" w:type="pct"/>
          </w:tcPr>
          <w:p w:rsidR="00590688" w:rsidRPr="002F65CF" w:rsidRDefault="00590688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590688" w:rsidRPr="002F65CF" w:rsidTr="00FB0DFE">
        <w:tc>
          <w:tcPr>
            <w:tcW w:w="2601" w:type="pct"/>
            <w:vMerge w:val="restart"/>
          </w:tcPr>
          <w:p w:rsidR="00590688" w:rsidRPr="002F65CF" w:rsidRDefault="00590688" w:rsidP="00FB0DFE">
            <w:pPr>
              <w:pStyle w:val="a5"/>
            </w:pPr>
            <w:r w:rsidRPr="002F65CF">
              <w:t xml:space="preserve">Минимальный отступ хозяйственных построек от красных линий </w:t>
            </w:r>
          </w:p>
        </w:tc>
        <w:tc>
          <w:tcPr>
            <w:tcW w:w="727" w:type="pct"/>
          </w:tcPr>
          <w:p w:rsidR="00590688" w:rsidRPr="002F65CF" w:rsidRDefault="00590688" w:rsidP="00FB0DFE">
            <w:pPr>
              <w:pStyle w:val="a5"/>
            </w:pPr>
            <w:r w:rsidRPr="002F65CF">
              <w:t>улиц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590688" w:rsidRPr="002F65CF" w:rsidTr="00FB0DFE">
        <w:tc>
          <w:tcPr>
            <w:tcW w:w="2601" w:type="pct"/>
            <w:vMerge/>
          </w:tcPr>
          <w:p w:rsidR="00590688" w:rsidRPr="002F65CF" w:rsidRDefault="00590688" w:rsidP="00FB0DFE">
            <w:pPr>
              <w:pStyle w:val="a5"/>
            </w:pPr>
          </w:p>
        </w:tc>
        <w:tc>
          <w:tcPr>
            <w:tcW w:w="727" w:type="pct"/>
          </w:tcPr>
          <w:p w:rsidR="00590688" w:rsidRPr="002F65CF" w:rsidRDefault="00590688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 xml:space="preserve">Минимальный отступ усадебного, одно-, двухквартирного и блокированного дома от границы соседнего земельного участка 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>Минимальный отступ постройки для содержания скота и птицы от границы соседнего земельного участка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4*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>Минимальный отступ других построек от границы соседнего земельного участка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1*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lastRenderedPageBreak/>
              <w:t>Предельное количество этажей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3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>Максимальный коэффициент застройки земельного участка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0,2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 xml:space="preserve">Максимальный коэффициент плотности застройки земельного участка 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0,4</w:t>
            </w: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>Минимальный коэффициент озеленения территории в границах земельного участка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</w:pPr>
            <w:r w:rsidRPr="002F65CF">
              <w:t>0,4</w:t>
            </w:r>
          </w:p>
          <w:p w:rsidR="00590688" w:rsidRPr="002F65CF" w:rsidRDefault="00590688" w:rsidP="00FB0DFE">
            <w:pPr>
              <w:pStyle w:val="a5"/>
              <w:jc w:val="right"/>
            </w:pPr>
          </w:p>
        </w:tc>
      </w:tr>
      <w:tr w:rsidR="00590688" w:rsidRPr="002F65CF" w:rsidTr="00FB0DFE">
        <w:tc>
          <w:tcPr>
            <w:tcW w:w="3328" w:type="pct"/>
            <w:gridSpan w:val="2"/>
          </w:tcPr>
          <w:p w:rsidR="00590688" w:rsidRPr="002F65CF" w:rsidRDefault="00590688" w:rsidP="00FB0DFE">
            <w:pPr>
              <w:pStyle w:val="a5"/>
            </w:pPr>
            <w:r w:rsidRPr="002F65CF">
              <w:t>Высота ограждений со стороны главного фасада</w:t>
            </w:r>
          </w:p>
        </w:tc>
        <w:tc>
          <w:tcPr>
            <w:tcW w:w="862" w:type="pct"/>
          </w:tcPr>
          <w:p w:rsidR="00590688" w:rsidRPr="002F65CF" w:rsidRDefault="00590688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590688" w:rsidRPr="002F65CF" w:rsidRDefault="00590688" w:rsidP="00FB0DFE">
            <w:pPr>
              <w:pStyle w:val="a5"/>
              <w:jc w:val="right"/>
              <w:rPr>
                <w:lang w:val="en-US"/>
              </w:rPr>
            </w:pPr>
            <w:r w:rsidRPr="002F65CF">
              <w:t>1,8</w:t>
            </w:r>
          </w:p>
        </w:tc>
      </w:tr>
    </w:tbl>
    <w:p w:rsidR="002F65CF" w:rsidRDefault="00590688" w:rsidP="002F65CF">
      <w:proofErr w:type="gramStart"/>
      <w:r w:rsidRPr="002F65CF">
        <w:t>*  -</w:t>
      </w:r>
      <w:proofErr w:type="gramEnd"/>
      <w:r w:rsidRPr="002F65CF">
        <w:t xml:space="preserve">  СП 30-102-99. Планировка и застройка территорий малоэтажного жилищного строительства".</w:t>
      </w:r>
    </w:p>
    <w:p w:rsidR="002F65CF" w:rsidRDefault="002F65CF" w:rsidP="002F65CF">
      <w:r w:rsidRPr="002F65CF">
        <w:t xml:space="preserve">Предельные (минимальные и (или) максимальные) размеры земельных участков </w:t>
      </w:r>
      <w:r>
        <w:t>установлены для вида разрешенного использования «</w:t>
      </w:r>
      <w:r w:rsidR="00C232E4" w:rsidRPr="002F65CF">
        <w:t>для размещения и эксплуатации индивидуальных жилых домов не выше 3-х этажей</w:t>
      </w:r>
      <w:r>
        <w:t>».</w:t>
      </w:r>
      <w:r w:rsidRPr="002F65CF">
        <w:t xml:space="preserve"> Предельные (минимальные и (или) максимальные) размеры земельных участков</w:t>
      </w:r>
      <w:r>
        <w:t xml:space="preserve"> для остальных видов разрешенного использования в соответствии с градостроительным регламентом территориальной зоны устанавливаются исходя из площади, необходимой для эксплуатации объекта с учетом технических регламентов.</w:t>
      </w:r>
    </w:p>
    <w:p w:rsidR="00590688" w:rsidRPr="002F65CF" w:rsidRDefault="00590688" w:rsidP="00590688">
      <w:r w:rsidRPr="002F65CF">
        <w:t>Вид ограждения и его высота со стороны главного фасада должны быть единообразными, могут выполняться сплошными непрозрачными, на границе с соседними участками сетчатые или решетчатые.</w:t>
      </w:r>
    </w:p>
    <w:p w:rsidR="00590688" w:rsidRPr="002F65CF" w:rsidRDefault="00590688" w:rsidP="00590688">
      <w:r w:rsidRPr="002F65CF">
        <w:t>Вспомогательные виды разрешенного использования разрешаются лишь при наличии основного вида. Кроме того, размещение таких объектов может быть только во встроено-пристроенных помещениях и с условием обеспечения подъезда и организации входной группы со стороны главного фасада дома, выходящего на улицу или другой объект улично-дорожной сети.</w:t>
      </w:r>
    </w:p>
    <w:p w:rsidR="00590688" w:rsidRPr="002F65CF" w:rsidRDefault="00590688" w:rsidP="00590688">
      <w:r w:rsidRPr="002F65CF">
        <w:t xml:space="preserve">Во встроенных или пристроенных к индивидуальному дому помещениях общественного назначения не допускается размещать магазины строительных материалов, магазины с наличием взрывоопасных веществ и материалов, а также предприятия бытового обслуживания, в которых применяются легковоспламеняющиеся жидкости. </w:t>
      </w:r>
    </w:p>
    <w:p w:rsidR="00590688" w:rsidRPr="002F65CF" w:rsidRDefault="00590688" w:rsidP="00590688">
      <w:r w:rsidRPr="002F65CF"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выполняется в соответствии с СП 55.13330.2011 «Свод правил. Дома жилые одноквартирные. Актуализированная редакция СНиП 31-02-2001», СП 30-102-99 «Планировка и застройка территорий малоэтажного строительства», ТСН Ленинградской области.</w:t>
      </w:r>
    </w:p>
    <w:p w:rsidR="008B7E91" w:rsidRPr="002F65CF" w:rsidRDefault="008B7E91" w:rsidP="008B7E91">
      <w:pPr>
        <w:pStyle w:val="3"/>
      </w:pPr>
      <w:r w:rsidRPr="002F65CF">
        <w:t>Статья 3</w:t>
      </w:r>
      <w:r w:rsidR="00B03448" w:rsidRPr="002F65CF">
        <w:t>3.3</w:t>
      </w:r>
      <w:r w:rsidRPr="002F65CF">
        <w:t xml:space="preserve">. Зона застройки индивидуальными отдельно стоящими жилыми домами </w:t>
      </w:r>
      <w:r w:rsidR="009500FD" w:rsidRPr="002F65CF">
        <w:t xml:space="preserve">в деревне Ручьи </w:t>
      </w:r>
      <w:r w:rsidRPr="002F65CF">
        <w:t>(кодовое обозначение зоны – Ж1</w:t>
      </w:r>
      <w:r w:rsidRPr="002F65CF">
        <w:t>-Р-1</w:t>
      </w:r>
      <w:r w:rsidRPr="002F65CF">
        <w:t xml:space="preserve">) </w:t>
      </w:r>
    </w:p>
    <w:p w:rsidR="008B7E91" w:rsidRPr="002F65CF" w:rsidRDefault="008B7E91" w:rsidP="008B7E91">
      <w:r w:rsidRPr="002F65CF">
        <w:t xml:space="preserve">1. Основные виды разрешенного использования: </w:t>
      </w:r>
    </w:p>
    <w:p w:rsidR="008B7E91" w:rsidRPr="002F65CF" w:rsidRDefault="008B7E91" w:rsidP="008B7E91">
      <w:pPr>
        <w:pStyle w:val="a3"/>
        <w:numPr>
          <w:ilvl w:val="0"/>
          <w:numId w:val="1"/>
        </w:numPr>
      </w:pPr>
      <w:r w:rsidRPr="002F65CF">
        <w:lastRenderedPageBreak/>
        <w:t xml:space="preserve">для размещения и эксплуатации индивидуальных жилых домов не выше 3-х этажей; 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ведения личного подсобного хозяйства;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теплоснабжения;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электроснабжения;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газоснабжения;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объектов водоснабжения и водоотведения;</w:t>
      </w:r>
    </w:p>
    <w:p w:rsidR="008B7E91" w:rsidRPr="002F65CF" w:rsidRDefault="008B7E91" w:rsidP="008B7E91">
      <w:pPr>
        <w:pStyle w:val="a3"/>
        <w:numPr>
          <w:ilvl w:val="0"/>
          <w:numId w:val="1"/>
        </w:numPr>
      </w:pPr>
      <w:r w:rsidRPr="002F65CF">
        <w:t>для размещения и эксплуатации объектов связи;</w:t>
      </w:r>
    </w:p>
    <w:p w:rsidR="008B7E91" w:rsidRPr="002F65CF" w:rsidRDefault="008B7E91" w:rsidP="008B7E91">
      <w:pPr>
        <w:pStyle w:val="a3"/>
        <w:numPr>
          <w:ilvl w:val="0"/>
          <w:numId w:val="1"/>
        </w:numPr>
      </w:pPr>
      <w:r w:rsidRPr="002F65CF">
        <w:t>для размещения и эксплуатации зеленых насаждений, парков и скверов.</w:t>
      </w:r>
    </w:p>
    <w:p w:rsidR="008B7E91" w:rsidRPr="002F65CF" w:rsidRDefault="008B7E91" w:rsidP="008B7E91">
      <w:r w:rsidRPr="002F65CF">
        <w:t xml:space="preserve">2. Вспомогательные виды разрешенного использования: </w:t>
      </w:r>
    </w:p>
    <w:p w:rsidR="008B7E91" w:rsidRPr="002F65CF" w:rsidRDefault="008B7E91" w:rsidP="008B7E91">
      <w:pPr>
        <w:pStyle w:val="a3"/>
        <w:numPr>
          <w:ilvl w:val="0"/>
          <w:numId w:val="2"/>
        </w:numPr>
      </w:pPr>
      <w:r w:rsidRPr="002F65CF">
        <w:t xml:space="preserve">для размещения и эксплуатации отдельно стоящих или встроенных в жилые дома гаражей или открытых автостоянок: 2 </w:t>
      </w:r>
      <w:proofErr w:type="spellStart"/>
      <w:r w:rsidRPr="002F65CF">
        <w:t>машиноместа</w:t>
      </w:r>
      <w:proofErr w:type="spellEnd"/>
      <w:r w:rsidRPr="002F65CF">
        <w:t xml:space="preserve"> на индивидуальный участок; </w:t>
      </w:r>
    </w:p>
    <w:p w:rsidR="008B7E91" w:rsidRPr="002F65CF" w:rsidRDefault="008B7E91" w:rsidP="008B7E91">
      <w:pPr>
        <w:pStyle w:val="a3"/>
        <w:numPr>
          <w:ilvl w:val="0"/>
          <w:numId w:val="2"/>
        </w:numPr>
      </w:pPr>
      <w:r w:rsidRPr="002F65CF">
        <w:t xml:space="preserve">для размещения и эксплуатации строений для содержания домашнего скота и птицы; </w:t>
      </w:r>
    </w:p>
    <w:p w:rsidR="008B7E91" w:rsidRPr="002F65CF" w:rsidRDefault="008B7E91" w:rsidP="008B7E91">
      <w:pPr>
        <w:pStyle w:val="a3"/>
        <w:numPr>
          <w:ilvl w:val="0"/>
          <w:numId w:val="2"/>
        </w:numPr>
      </w:pPr>
      <w:r w:rsidRPr="002F65CF">
        <w:t>для размещения и эксплуатации бань и других хозяйственных построек;</w:t>
      </w:r>
    </w:p>
    <w:p w:rsidR="008B7E91" w:rsidRPr="002F65CF" w:rsidRDefault="008B7E91" w:rsidP="008B7E91">
      <w:pPr>
        <w:pStyle w:val="a3"/>
        <w:numPr>
          <w:ilvl w:val="0"/>
          <w:numId w:val="2"/>
        </w:numPr>
      </w:pPr>
      <w:r w:rsidRPr="002F65CF">
        <w:t>для размещения площадок для сбора мусора;</w:t>
      </w:r>
    </w:p>
    <w:p w:rsidR="008B7E91" w:rsidRPr="002F65CF" w:rsidRDefault="008B7E91" w:rsidP="008B7E91">
      <w:pPr>
        <w:pStyle w:val="a3"/>
        <w:numPr>
          <w:ilvl w:val="0"/>
          <w:numId w:val="2"/>
        </w:numPr>
      </w:pPr>
      <w:r w:rsidRPr="002F65CF">
        <w:t>для размещения и эксплуатации зеленых насаждений, парков, скверов.</w:t>
      </w:r>
    </w:p>
    <w:p w:rsidR="008B7E91" w:rsidRPr="002F65CF" w:rsidRDefault="008B7E91" w:rsidP="008B7E91">
      <w:r w:rsidRPr="002F65CF">
        <w:t xml:space="preserve">3. Условно разрешенные виды использования: 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>для ведения огородничества;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>для размещения коммунальных и складски объектов;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предприятий общественного питания общей площадью не более (150) кв. м; 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>для размещения и эксплуатации аптек;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магазинов товаров первой необходимости общей площадью не более (150) кв. м; 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>для размещения и эксплуатации парикмахерских, салонов красоты, пошивочных ателье, предприятий по ремонту бытовой техники, иных объектов обслуживания;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клубов многоцелевого и специализированного назначения с ограничением по времени работы;  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>для размещения и эксплуатации складских объектов V класса опасности различного профиля;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 xml:space="preserve">для размещения и эксплуатации объектов для занятий индивидуальной трудовой деятельностью; 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>для размещения общежитий;</w:t>
      </w:r>
    </w:p>
    <w:p w:rsidR="008B7E91" w:rsidRPr="002F65CF" w:rsidRDefault="008B7E91" w:rsidP="008B7E91">
      <w:pPr>
        <w:pStyle w:val="a3"/>
        <w:numPr>
          <w:ilvl w:val="0"/>
          <w:numId w:val="3"/>
        </w:numPr>
      </w:pPr>
      <w:r w:rsidRPr="002F65CF">
        <w:t>для размещения и эксплуатации отделений банков, нотариата;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киосков, временных павильонов розничной торговли и обслуживания населения;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здания церкви;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жилищно-эксплуатационных служб;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lastRenderedPageBreak/>
        <w:t>для размещения и эксплуатации отделений связи;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 xml:space="preserve">для размещения объектов пожарной охраны; 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зеленых насаждений, парков, скверов;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пунктов охраны общественного порядка;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остановок общественного транспорта;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зданий и сооружений общеобразовательных учреждений;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зданий и сооружений учреждений дошкольного образования;</w:t>
      </w:r>
    </w:p>
    <w:p w:rsidR="008B7E91" w:rsidRPr="002F65CF" w:rsidRDefault="008B7E91" w:rsidP="008B7E91">
      <w:pPr>
        <w:pStyle w:val="a3"/>
        <w:numPr>
          <w:ilvl w:val="0"/>
          <w:numId w:val="4"/>
        </w:numPr>
      </w:pPr>
      <w:r w:rsidRPr="002F65CF">
        <w:t>для размещения и эксплуатации зданий и сооружений учреждений дополнительного образования.</w:t>
      </w:r>
    </w:p>
    <w:p w:rsidR="008B7E91" w:rsidRPr="002F65CF" w:rsidRDefault="008B7E91" w:rsidP="008B7E91">
      <w:r w:rsidRPr="002F65CF">
        <w:t xml:space="preserve"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представлены в таблице </w:t>
      </w:r>
      <w:r w:rsidR="00B03448" w:rsidRPr="002F65CF">
        <w:t>1.</w:t>
      </w:r>
      <w:r w:rsidR="00A505E1" w:rsidRPr="002F65CF">
        <w:t>3</w:t>
      </w:r>
      <w:r w:rsidRPr="002F65CF">
        <w:t>.</w:t>
      </w:r>
    </w:p>
    <w:p w:rsidR="008B7E91" w:rsidRPr="002F65CF" w:rsidRDefault="008B7E91" w:rsidP="008B7E91">
      <w:pPr>
        <w:spacing w:after="0"/>
        <w:jc w:val="right"/>
      </w:pPr>
      <w:r w:rsidRPr="002F65CF">
        <w:t xml:space="preserve">Таблица </w:t>
      </w:r>
      <w:r w:rsidR="00B03448" w:rsidRPr="002F65CF">
        <w:t>1.</w:t>
      </w:r>
      <w:r w:rsidR="00A505E1" w:rsidRPr="002F65CF">
        <w:t>3</w:t>
      </w:r>
    </w:p>
    <w:p w:rsidR="008B7E91" w:rsidRPr="002F65CF" w:rsidRDefault="008B7E91" w:rsidP="008B7E91">
      <w:pPr>
        <w:spacing w:after="0"/>
        <w:ind w:firstLine="0"/>
        <w:jc w:val="center"/>
        <w:rPr>
          <w:b/>
        </w:rPr>
      </w:pPr>
      <w:r w:rsidRPr="002F65CF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1"/>
        <w:gridCol w:w="1359"/>
        <w:gridCol w:w="1611"/>
        <w:gridCol w:w="1514"/>
      </w:tblGrid>
      <w:tr w:rsidR="008B7E91" w:rsidRPr="002F65CF" w:rsidTr="00FB0DFE">
        <w:trPr>
          <w:trHeight w:val="517"/>
        </w:trPr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Параметр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Размерность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Значение параметра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Минимальная площадь земельного участка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600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Максимальная площадь земельного участка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50</w:t>
            </w:r>
            <w:r w:rsidRPr="002F65CF">
              <w:t>00</w:t>
            </w:r>
          </w:p>
        </w:tc>
      </w:tr>
      <w:tr w:rsidR="008B7E91" w:rsidRPr="002F65CF" w:rsidTr="00FB0DFE">
        <w:trPr>
          <w:trHeight w:val="231"/>
        </w:trPr>
        <w:tc>
          <w:tcPr>
            <w:tcW w:w="2601" w:type="pct"/>
            <w:vMerge w:val="restart"/>
          </w:tcPr>
          <w:p w:rsidR="008B7E91" w:rsidRPr="002F65CF" w:rsidRDefault="008B7E91" w:rsidP="00FB0DFE">
            <w:pPr>
              <w:pStyle w:val="a5"/>
            </w:pPr>
            <w:r w:rsidRPr="002F65CF">
              <w:t xml:space="preserve">Минимальный отступ жилых домов от красных линий </w:t>
            </w:r>
          </w:p>
        </w:tc>
        <w:tc>
          <w:tcPr>
            <w:tcW w:w="727" w:type="pct"/>
          </w:tcPr>
          <w:p w:rsidR="008B7E91" w:rsidRPr="002F65CF" w:rsidRDefault="008B7E91" w:rsidP="00FB0DFE">
            <w:pPr>
              <w:pStyle w:val="a5"/>
            </w:pPr>
            <w:r w:rsidRPr="002F65CF">
              <w:t xml:space="preserve">улиц 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8B7E91" w:rsidRPr="002F65CF" w:rsidTr="00FB0DFE">
        <w:trPr>
          <w:trHeight w:val="231"/>
        </w:trPr>
        <w:tc>
          <w:tcPr>
            <w:tcW w:w="2601" w:type="pct"/>
            <w:vMerge/>
          </w:tcPr>
          <w:p w:rsidR="008B7E91" w:rsidRPr="002F65CF" w:rsidRDefault="008B7E91" w:rsidP="00FB0DFE">
            <w:pPr>
              <w:pStyle w:val="a5"/>
            </w:pPr>
          </w:p>
        </w:tc>
        <w:tc>
          <w:tcPr>
            <w:tcW w:w="727" w:type="pct"/>
          </w:tcPr>
          <w:p w:rsidR="008B7E91" w:rsidRPr="002F65CF" w:rsidRDefault="008B7E91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8B7E91" w:rsidRPr="002F65CF" w:rsidTr="00FB0DFE">
        <w:tc>
          <w:tcPr>
            <w:tcW w:w="2601" w:type="pct"/>
            <w:vMerge w:val="restart"/>
          </w:tcPr>
          <w:p w:rsidR="008B7E91" w:rsidRPr="002F65CF" w:rsidRDefault="008B7E91" w:rsidP="00FB0DFE">
            <w:pPr>
              <w:pStyle w:val="a5"/>
            </w:pPr>
            <w:r w:rsidRPr="002F65CF">
              <w:t xml:space="preserve">Минимальный отступ хозяйственных построек от красных линий </w:t>
            </w:r>
          </w:p>
        </w:tc>
        <w:tc>
          <w:tcPr>
            <w:tcW w:w="727" w:type="pct"/>
          </w:tcPr>
          <w:p w:rsidR="008B7E91" w:rsidRPr="002F65CF" w:rsidRDefault="008B7E91" w:rsidP="00FB0DFE">
            <w:pPr>
              <w:pStyle w:val="a5"/>
            </w:pPr>
            <w:r w:rsidRPr="002F65CF">
              <w:t>улиц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8B7E91" w:rsidRPr="002F65CF" w:rsidTr="00FB0DFE">
        <w:tc>
          <w:tcPr>
            <w:tcW w:w="2601" w:type="pct"/>
            <w:vMerge/>
          </w:tcPr>
          <w:p w:rsidR="008B7E91" w:rsidRPr="002F65CF" w:rsidRDefault="008B7E91" w:rsidP="00FB0DFE">
            <w:pPr>
              <w:pStyle w:val="a5"/>
            </w:pPr>
          </w:p>
        </w:tc>
        <w:tc>
          <w:tcPr>
            <w:tcW w:w="727" w:type="pct"/>
          </w:tcPr>
          <w:p w:rsidR="008B7E91" w:rsidRPr="002F65CF" w:rsidRDefault="008B7E91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 xml:space="preserve">Минимальный отступ усадебного, одно-, двухквартирного и блокированного дома от границы соседнего земельного участка 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Минимальный отступ постройки для содержания скота и птицы от границы соседнего земельного участка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4*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Минимальный отступ других построек от границы соседнего земельного участка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1*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Предельное количество этажей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3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Максимальный коэффициент застройки земельного участка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0,2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 xml:space="preserve">Максимальный коэффициент плотности застройки земельного участка 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0,4</w:t>
            </w: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Минимальный коэффициент озеленения территории в границах земельного участка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</w:pPr>
            <w:r w:rsidRPr="002F65CF">
              <w:t>0,4</w:t>
            </w:r>
          </w:p>
          <w:p w:rsidR="008B7E91" w:rsidRPr="002F65CF" w:rsidRDefault="008B7E91" w:rsidP="00FB0DFE">
            <w:pPr>
              <w:pStyle w:val="a5"/>
              <w:jc w:val="right"/>
            </w:pPr>
          </w:p>
        </w:tc>
      </w:tr>
      <w:tr w:rsidR="008B7E91" w:rsidRPr="002F65CF" w:rsidTr="00FB0DFE">
        <w:tc>
          <w:tcPr>
            <w:tcW w:w="3328" w:type="pct"/>
            <w:gridSpan w:val="2"/>
          </w:tcPr>
          <w:p w:rsidR="008B7E91" w:rsidRPr="002F65CF" w:rsidRDefault="008B7E91" w:rsidP="00FB0DFE">
            <w:pPr>
              <w:pStyle w:val="a5"/>
            </w:pPr>
            <w:r w:rsidRPr="002F65CF">
              <w:t>Высота ограждений со стороны главного фасада</w:t>
            </w:r>
          </w:p>
        </w:tc>
        <w:tc>
          <w:tcPr>
            <w:tcW w:w="862" w:type="pct"/>
          </w:tcPr>
          <w:p w:rsidR="008B7E91" w:rsidRPr="002F65CF" w:rsidRDefault="008B7E9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8B7E91" w:rsidRPr="002F65CF" w:rsidRDefault="008B7E91" w:rsidP="00FB0DFE">
            <w:pPr>
              <w:pStyle w:val="a5"/>
              <w:jc w:val="right"/>
              <w:rPr>
                <w:lang w:val="en-US"/>
              </w:rPr>
            </w:pPr>
            <w:r w:rsidRPr="002F65CF">
              <w:t>1,8</w:t>
            </w:r>
          </w:p>
        </w:tc>
      </w:tr>
    </w:tbl>
    <w:p w:rsidR="008B7E91" w:rsidRPr="002F65CF" w:rsidRDefault="008B7E91" w:rsidP="008B7E91">
      <w:proofErr w:type="gramStart"/>
      <w:r w:rsidRPr="002F65CF">
        <w:t>*  -</w:t>
      </w:r>
      <w:proofErr w:type="gramEnd"/>
      <w:r w:rsidRPr="002F65CF">
        <w:t xml:space="preserve">  СП 30-102-99. Планировка и застройка территорий малоэтажного жилищного строительства".</w:t>
      </w:r>
    </w:p>
    <w:p w:rsidR="00C232E4" w:rsidRDefault="00C232E4" w:rsidP="008B7E91"/>
    <w:p w:rsidR="00C232E4" w:rsidRDefault="00C232E4" w:rsidP="00C232E4">
      <w:r w:rsidRPr="002F65CF">
        <w:lastRenderedPageBreak/>
        <w:t xml:space="preserve">Предельные (минимальные и (или) максимальные) размеры земельных участков </w:t>
      </w:r>
      <w:r>
        <w:t>установлены для вида разрешенного использования «</w:t>
      </w:r>
      <w:r w:rsidRPr="002F65CF">
        <w:t>для размещения и эксплуатации индивидуальных жилых домов не выше 3-х этажей</w:t>
      </w:r>
      <w:r>
        <w:t>».</w:t>
      </w:r>
      <w:r w:rsidRPr="002F65CF">
        <w:t xml:space="preserve"> Предельные (минимальные и (или) максимальные) размеры земельных участков</w:t>
      </w:r>
      <w:r>
        <w:t xml:space="preserve"> для остальных видов разрешенного использования в соответствии с градостроительным регламентом территориальной зоны устанавливаются исходя из площади, необходимой для эксплуатации объекта с учетом технических регламентов.</w:t>
      </w:r>
    </w:p>
    <w:p w:rsidR="008B7E91" w:rsidRPr="002F65CF" w:rsidRDefault="008B7E91" w:rsidP="008B7E91">
      <w:r w:rsidRPr="002F65CF">
        <w:t>Вид ограждения и его высота со стороны главного фасада должны быть единообразными, могут выполняться сплошными непрозрачными, на границе с соседними участками сетчатые или решетчатые.</w:t>
      </w:r>
    </w:p>
    <w:p w:rsidR="008B7E91" w:rsidRPr="002F65CF" w:rsidRDefault="008B7E91" w:rsidP="008B7E91">
      <w:r w:rsidRPr="002F65CF">
        <w:t>Вспомогательные виды разрешенного использования разрешаются лишь при наличии основного вида. Кроме того, размещение таких объектов может быть только во встроено-пристроенных помещениях и с условием обеспечения подъезда и организации входной группы со стороны главного фасада дома, выходящего на улицу или другой объект улично-дорожной сети.</w:t>
      </w:r>
    </w:p>
    <w:p w:rsidR="008B7E91" w:rsidRPr="002F65CF" w:rsidRDefault="008B7E91" w:rsidP="008B7E91">
      <w:r w:rsidRPr="002F65CF">
        <w:t xml:space="preserve">Во встроенных или пристроенных к индивидуальному дому помещениях общественного назначения не допускается размещать магазины строительных материалов, магазины с наличием взрывоопасных веществ и материалов, а также предприятия бытового обслуживания, в которых применяются легковоспламеняющиеся жидкости. </w:t>
      </w:r>
    </w:p>
    <w:p w:rsidR="008B7E91" w:rsidRPr="002F65CF" w:rsidRDefault="008B7E91" w:rsidP="008B7E91">
      <w:r w:rsidRPr="002F65CF"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выполняется в соответствии с СП 55.13330.2011 «Свод правил. Дома жилые одноквартирные. Актуализированная редакция СНиП 31-02-2001», СП 30-102-99 «Планировка и застройка территорий малоэтажного строительства», ТСН Ленинградской области.</w:t>
      </w:r>
    </w:p>
    <w:p w:rsidR="00A3612B" w:rsidRPr="002F65CF" w:rsidRDefault="00A3612B" w:rsidP="00A3612B">
      <w:pPr>
        <w:pStyle w:val="3"/>
      </w:pPr>
      <w:r w:rsidRPr="002F65CF">
        <w:t>Статья 3</w:t>
      </w:r>
      <w:r w:rsidR="00B03448" w:rsidRPr="002F65CF">
        <w:t>3.4</w:t>
      </w:r>
      <w:r w:rsidRPr="002F65CF">
        <w:t>. Зона застройки индивидуальными отдельно стоящими жилыми домами</w:t>
      </w:r>
      <w:r w:rsidR="00DA40F5" w:rsidRPr="002F65CF">
        <w:t xml:space="preserve"> в деревне Черное с включением объектов отдыха</w:t>
      </w:r>
      <w:r w:rsidRPr="002F65CF">
        <w:t xml:space="preserve"> (кодовое обозначение зоны – Ж1</w:t>
      </w:r>
      <w:r w:rsidRPr="002F65CF">
        <w:t>-Ч-1</w:t>
      </w:r>
      <w:r w:rsidRPr="002F65CF">
        <w:t xml:space="preserve">) </w:t>
      </w:r>
    </w:p>
    <w:p w:rsidR="00A3612B" w:rsidRPr="002F65CF" w:rsidRDefault="00A3612B" w:rsidP="00A3612B">
      <w:r w:rsidRPr="002F65CF">
        <w:t xml:space="preserve">1. Основные виды разрешенного использования: </w:t>
      </w:r>
    </w:p>
    <w:p w:rsidR="00A3612B" w:rsidRPr="002F65CF" w:rsidRDefault="00A3612B" w:rsidP="00A3612B">
      <w:pPr>
        <w:pStyle w:val="a3"/>
        <w:numPr>
          <w:ilvl w:val="0"/>
          <w:numId w:val="1"/>
        </w:numPr>
      </w:pPr>
      <w:r w:rsidRPr="002F65CF">
        <w:t>для размещения и эксплуатации зеленых насаждений, парков и скверов.</w:t>
      </w:r>
    </w:p>
    <w:p w:rsidR="00A3612B" w:rsidRPr="002F65CF" w:rsidRDefault="00A3612B" w:rsidP="00A3612B">
      <w:r w:rsidRPr="002F65CF">
        <w:t xml:space="preserve">2. Вспомогательные виды разрешенного использования: </w:t>
      </w:r>
    </w:p>
    <w:p w:rsidR="00A3612B" w:rsidRPr="002F65CF" w:rsidRDefault="00A3612B" w:rsidP="00A3612B">
      <w:pPr>
        <w:pStyle w:val="a3"/>
        <w:numPr>
          <w:ilvl w:val="0"/>
          <w:numId w:val="2"/>
        </w:numPr>
      </w:pPr>
      <w:r w:rsidRPr="002F65CF">
        <w:t>для разме</w:t>
      </w:r>
      <w:r w:rsidRPr="002F65CF">
        <w:t>щения площадок для сбора мусора.</w:t>
      </w:r>
    </w:p>
    <w:p w:rsidR="00A3612B" w:rsidRPr="002F65CF" w:rsidRDefault="00A3612B" w:rsidP="00A3612B">
      <w:r w:rsidRPr="002F65CF">
        <w:t xml:space="preserve">3. Условно разрешенные виды использования: </w:t>
      </w:r>
    </w:p>
    <w:p w:rsidR="00A3612B" w:rsidRPr="002F65CF" w:rsidRDefault="00A3612B" w:rsidP="00A3612B">
      <w:pPr>
        <w:pStyle w:val="a3"/>
        <w:numPr>
          <w:ilvl w:val="0"/>
          <w:numId w:val="4"/>
        </w:numPr>
      </w:pPr>
      <w:r w:rsidRPr="002F65CF">
        <w:t>для размещения и эксплуатации отделений связи;</w:t>
      </w:r>
    </w:p>
    <w:p w:rsidR="00A3612B" w:rsidRPr="002F65CF" w:rsidRDefault="00A3612B" w:rsidP="00844410">
      <w:pPr>
        <w:pStyle w:val="a3"/>
        <w:numPr>
          <w:ilvl w:val="0"/>
          <w:numId w:val="4"/>
        </w:numPr>
      </w:pPr>
      <w:r w:rsidRPr="002F65CF">
        <w:lastRenderedPageBreak/>
        <w:t>для разме</w:t>
      </w:r>
      <w:r w:rsidR="00844410" w:rsidRPr="002F65CF">
        <w:t>щения объектов пожарной охраны</w:t>
      </w:r>
      <w:r w:rsidRPr="002F65CF">
        <w:t>;</w:t>
      </w:r>
    </w:p>
    <w:p w:rsidR="00A3612B" w:rsidRPr="002F65CF" w:rsidRDefault="00A3612B" w:rsidP="00A3612B">
      <w:r w:rsidRPr="002F65CF">
        <w:t xml:space="preserve"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представлены в таблице </w:t>
      </w:r>
      <w:r w:rsidR="00B03448" w:rsidRPr="002F65CF">
        <w:t>1.</w:t>
      </w:r>
      <w:r w:rsidRPr="002F65CF">
        <w:t>4</w:t>
      </w:r>
      <w:r w:rsidRPr="002F65CF">
        <w:t>.</w:t>
      </w:r>
    </w:p>
    <w:p w:rsidR="00A3612B" w:rsidRPr="002F65CF" w:rsidRDefault="00A3612B" w:rsidP="00A3612B">
      <w:pPr>
        <w:spacing w:after="0"/>
        <w:jc w:val="right"/>
      </w:pPr>
      <w:r w:rsidRPr="002F65CF">
        <w:t xml:space="preserve">Таблица </w:t>
      </w:r>
      <w:r w:rsidR="00B03448" w:rsidRPr="002F65CF">
        <w:t>1.</w:t>
      </w:r>
      <w:r w:rsidRPr="002F65CF">
        <w:t>4</w:t>
      </w:r>
    </w:p>
    <w:p w:rsidR="00A3612B" w:rsidRPr="002F65CF" w:rsidRDefault="00A3612B" w:rsidP="00A3612B">
      <w:pPr>
        <w:spacing w:after="0"/>
        <w:ind w:firstLine="0"/>
        <w:jc w:val="center"/>
        <w:rPr>
          <w:b/>
        </w:rPr>
      </w:pPr>
      <w:r w:rsidRPr="002F65CF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1"/>
        <w:gridCol w:w="1359"/>
        <w:gridCol w:w="1611"/>
        <w:gridCol w:w="1514"/>
      </w:tblGrid>
      <w:tr w:rsidR="00A3612B" w:rsidRPr="002F65CF" w:rsidTr="00FB0DFE">
        <w:trPr>
          <w:trHeight w:val="517"/>
        </w:trPr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Параметр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Размерность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Значение параметра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Минимальная площадь земельного участка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600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Максимальная площадь земельного участка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bookmarkStart w:id="1" w:name="_GoBack"/>
            <w:r w:rsidRPr="002F65CF">
              <w:t>1500</w:t>
            </w:r>
            <w:bookmarkEnd w:id="1"/>
          </w:p>
        </w:tc>
      </w:tr>
      <w:tr w:rsidR="00A3612B" w:rsidRPr="002F65CF" w:rsidTr="00FB0DFE">
        <w:trPr>
          <w:trHeight w:val="231"/>
        </w:trPr>
        <w:tc>
          <w:tcPr>
            <w:tcW w:w="2601" w:type="pct"/>
            <w:vMerge w:val="restart"/>
          </w:tcPr>
          <w:p w:rsidR="00A3612B" w:rsidRPr="002F65CF" w:rsidRDefault="00A3612B" w:rsidP="00FB0DFE">
            <w:pPr>
              <w:pStyle w:val="a5"/>
            </w:pPr>
            <w:r w:rsidRPr="002F65CF">
              <w:t xml:space="preserve">Минимальный отступ жилых домов от красных линий </w:t>
            </w:r>
          </w:p>
        </w:tc>
        <w:tc>
          <w:tcPr>
            <w:tcW w:w="727" w:type="pct"/>
          </w:tcPr>
          <w:p w:rsidR="00A3612B" w:rsidRPr="002F65CF" w:rsidRDefault="00A3612B" w:rsidP="00FB0DFE">
            <w:pPr>
              <w:pStyle w:val="a5"/>
            </w:pPr>
            <w:r w:rsidRPr="002F65CF">
              <w:t xml:space="preserve">улиц 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A3612B" w:rsidRPr="002F65CF" w:rsidTr="00FB0DFE">
        <w:trPr>
          <w:trHeight w:val="231"/>
        </w:trPr>
        <w:tc>
          <w:tcPr>
            <w:tcW w:w="2601" w:type="pct"/>
            <w:vMerge/>
          </w:tcPr>
          <w:p w:rsidR="00A3612B" w:rsidRPr="002F65CF" w:rsidRDefault="00A3612B" w:rsidP="00FB0DFE">
            <w:pPr>
              <w:pStyle w:val="a5"/>
            </w:pPr>
          </w:p>
        </w:tc>
        <w:tc>
          <w:tcPr>
            <w:tcW w:w="727" w:type="pct"/>
          </w:tcPr>
          <w:p w:rsidR="00A3612B" w:rsidRPr="002F65CF" w:rsidRDefault="00A3612B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A3612B" w:rsidRPr="002F65CF" w:rsidTr="00FB0DFE">
        <w:tc>
          <w:tcPr>
            <w:tcW w:w="2601" w:type="pct"/>
            <w:vMerge w:val="restart"/>
          </w:tcPr>
          <w:p w:rsidR="00A3612B" w:rsidRPr="002F65CF" w:rsidRDefault="00A3612B" w:rsidP="00FB0DFE">
            <w:pPr>
              <w:pStyle w:val="a5"/>
            </w:pPr>
            <w:r w:rsidRPr="002F65CF">
              <w:t xml:space="preserve">Минимальный отступ хозяйственных построек от красных линий </w:t>
            </w:r>
          </w:p>
        </w:tc>
        <w:tc>
          <w:tcPr>
            <w:tcW w:w="727" w:type="pct"/>
          </w:tcPr>
          <w:p w:rsidR="00A3612B" w:rsidRPr="002F65CF" w:rsidRDefault="00A3612B" w:rsidP="00FB0DFE">
            <w:pPr>
              <w:pStyle w:val="a5"/>
            </w:pPr>
            <w:r w:rsidRPr="002F65CF">
              <w:t>улиц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A3612B" w:rsidRPr="002F65CF" w:rsidTr="00FB0DFE">
        <w:tc>
          <w:tcPr>
            <w:tcW w:w="2601" w:type="pct"/>
            <w:vMerge/>
          </w:tcPr>
          <w:p w:rsidR="00A3612B" w:rsidRPr="002F65CF" w:rsidRDefault="00A3612B" w:rsidP="00FB0DFE">
            <w:pPr>
              <w:pStyle w:val="a5"/>
            </w:pPr>
          </w:p>
        </w:tc>
        <w:tc>
          <w:tcPr>
            <w:tcW w:w="727" w:type="pct"/>
          </w:tcPr>
          <w:p w:rsidR="00A3612B" w:rsidRPr="002F65CF" w:rsidRDefault="00A3612B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 xml:space="preserve">Минимальный отступ усадебного, одно-, двухквартирного и блокированного дома от границы соседнего земельного участка 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Минимальный отступ постройки для содержания скота и птицы от границы соседнего земельного участка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4*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Минимальный отступ других построек от границы соседнего земельного участка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1*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Предельное количество этажей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3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Максимальный коэффициент застройки земельного участка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0,2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 xml:space="preserve">Максимальный коэффициент плотности застройки земельного участка 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0,4</w:t>
            </w: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Минимальный коэффициент озеленения территории в границах земельного участка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</w:pPr>
            <w:r w:rsidRPr="002F65CF">
              <w:t>0,4</w:t>
            </w:r>
          </w:p>
          <w:p w:rsidR="00A3612B" w:rsidRPr="002F65CF" w:rsidRDefault="00A3612B" w:rsidP="00FB0DFE">
            <w:pPr>
              <w:pStyle w:val="a5"/>
              <w:jc w:val="right"/>
            </w:pPr>
          </w:p>
        </w:tc>
      </w:tr>
      <w:tr w:rsidR="00A3612B" w:rsidRPr="002F65CF" w:rsidTr="00FB0DFE">
        <w:tc>
          <w:tcPr>
            <w:tcW w:w="3328" w:type="pct"/>
            <w:gridSpan w:val="2"/>
          </w:tcPr>
          <w:p w:rsidR="00A3612B" w:rsidRPr="002F65CF" w:rsidRDefault="00A3612B" w:rsidP="00FB0DFE">
            <w:pPr>
              <w:pStyle w:val="a5"/>
            </w:pPr>
            <w:r w:rsidRPr="002F65CF">
              <w:t>Высота ограждений со стороны главного фасада</w:t>
            </w:r>
          </w:p>
        </w:tc>
        <w:tc>
          <w:tcPr>
            <w:tcW w:w="862" w:type="pct"/>
          </w:tcPr>
          <w:p w:rsidR="00A3612B" w:rsidRPr="002F65CF" w:rsidRDefault="00A3612B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3612B" w:rsidRPr="002F65CF" w:rsidRDefault="00A3612B" w:rsidP="00FB0DFE">
            <w:pPr>
              <w:pStyle w:val="a5"/>
              <w:jc w:val="right"/>
              <w:rPr>
                <w:lang w:val="en-US"/>
              </w:rPr>
            </w:pPr>
            <w:r w:rsidRPr="002F65CF">
              <w:t>1,8</w:t>
            </w:r>
          </w:p>
        </w:tc>
      </w:tr>
    </w:tbl>
    <w:p w:rsidR="00A3612B" w:rsidRPr="002F65CF" w:rsidRDefault="00A3612B" w:rsidP="00A3612B">
      <w:proofErr w:type="gramStart"/>
      <w:r w:rsidRPr="002F65CF">
        <w:t>*  -</w:t>
      </w:r>
      <w:proofErr w:type="gramEnd"/>
      <w:r w:rsidRPr="002F65CF">
        <w:t xml:space="preserve">  СП 30-102-99. Планировка и застройка территорий малоэтажного жилищного строительства".</w:t>
      </w:r>
    </w:p>
    <w:p w:rsidR="00C232E4" w:rsidRDefault="00C232E4" w:rsidP="00C232E4">
      <w:r w:rsidRPr="002F65CF">
        <w:t xml:space="preserve">Предельные (минимальные и (или) максимальные) размеры земельных участков </w:t>
      </w:r>
      <w:r>
        <w:t>установлены для вида разрешенного использования «</w:t>
      </w:r>
      <w:r w:rsidRPr="002F65CF">
        <w:t>для размещения и эксплуатации зеленых насаждений, парков и скверов</w:t>
      </w:r>
      <w:r>
        <w:t>».</w:t>
      </w:r>
      <w:r w:rsidRPr="002F65CF">
        <w:t xml:space="preserve"> Предельные (минимальные и (или) максимальные) размеры земельных участков</w:t>
      </w:r>
      <w:r>
        <w:t xml:space="preserve"> для остальных видов разрешенного использования в соответствии с градостроительным регламентом территориальной зоны устанавливаются исходя из площади, необходимой для эксплуатации объекта с учетом технических регламентов.</w:t>
      </w:r>
    </w:p>
    <w:p w:rsidR="00A3612B" w:rsidRPr="002F65CF" w:rsidRDefault="00A3612B" w:rsidP="00A3612B">
      <w:r w:rsidRPr="002F65CF">
        <w:t>Вид ограждения и его высота со стороны главного фасада должны быть единообразными, могут выполняться сплошными непрозрачными, на границе с соседними участками сетчатые или решетчатые.</w:t>
      </w:r>
    </w:p>
    <w:p w:rsidR="00A3612B" w:rsidRPr="002F65CF" w:rsidRDefault="00A3612B" w:rsidP="00A3612B">
      <w:r w:rsidRPr="002F65CF">
        <w:t xml:space="preserve">Вспомогательные виды разрешенного использования разрешаются лишь при наличии основного вида. Кроме того, размещение таких объектов может быть только во </w:t>
      </w:r>
      <w:r w:rsidRPr="002F65CF">
        <w:lastRenderedPageBreak/>
        <w:t>встроено-пристроенных помещениях и с условием обеспечения подъезда и организации входной группы со стороны главного фасада дома, выходящего на улицу или другой объект улично-дорожной сети.</w:t>
      </w:r>
    </w:p>
    <w:p w:rsidR="00A3612B" w:rsidRPr="002F65CF" w:rsidRDefault="00A3612B" w:rsidP="00A3612B">
      <w:r w:rsidRPr="002F65CF">
        <w:t xml:space="preserve">Во встроенных или пристроенных к индивидуальному дому помещениях общественного назначения не допускается размещать магазины строительных материалов, магазины с наличием взрывоопасных веществ и материалов, а также предприятия бытового обслуживания, в которых применяются легковоспламеняющиеся жидкости. </w:t>
      </w:r>
    </w:p>
    <w:p w:rsidR="00A3612B" w:rsidRPr="002F65CF" w:rsidRDefault="00A3612B" w:rsidP="00A3612B">
      <w:r w:rsidRPr="002F65CF"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выполняется в соответствии с СП 55.13330.2011 «Свод правил. Дома жилые одноквартирные. Актуализированная редакция СНиП 31-02-2001», СП 30-102-99 «Планировка и застройка территорий малоэтажного строительства», ТСН Ленинградской области.</w:t>
      </w:r>
    </w:p>
    <w:p w:rsidR="00A505E1" w:rsidRPr="002F65CF" w:rsidRDefault="00A505E1" w:rsidP="00A505E1">
      <w:pPr>
        <w:pStyle w:val="3"/>
      </w:pPr>
      <w:bookmarkStart w:id="2" w:name="_Toc337737435"/>
      <w:bookmarkStart w:id="3" w:name="_Toc391287879"/>
      <w:r w:rsidRPr="002F65CF">
        <w:t xml:space="preserve">Статья </w:t>
      </w:r>
      <w:r w:rsidR="00B03448" w:rsidRPr="002F65CF">
        <w:t>47.1</w:t>
      </w:r>
      <w:r w:rsidRPr="002F65CF">
        <w:t xml:space="preserve">. Зона дачных хозяйств </w:t>
      </w:r>
      <w:r w:rsidR="003949FF" w:rsidRPr="002F65CF">
        <w:t xml:space="preserve">вблизи деревни Ручьи </w:t>
      </w:r>
      <w:r w:rsidRPr="002F65CF">
        <w:t>(кодовое обозначение зоны – С5)</w:t>
      </w:r>
      <w:bookmarkEnd w:id="2"/>
      <w:bookmarkEnd w:id="3"/>
      <w:r w:rsidRPr="002F65CF">
        <w:t xml:space="preserve"> </w:t>
      </w:r>
    </w:p>
    <w:p w:rsidR="00A505E1" w:rsidRPr="002F65CF" w:rsidRDefault="00A505E1" w:rsidP="00A505E1">
      <w:r w:rsidRPr="002F65CF">
        <w:t xml:space="preserve">1. Основные виды разрешенного использования: 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дачных земельных участков;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объектов теплоснабжения;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объектов электроснабжения;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объектов газоснабжения;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объектов водоснабжения и водоотведения;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объектов связи.</w:t>
      </w:r>
    </w:p>
    <w:p w:rsidR="00A505E1" w:rsidRPr="002F65CF" w:rsidRDefault="00A505E1" w:rsidP="00A505E1">
      <w:r w:rsidRPr="002F65CF">
        <w:t>2. Вспомогательные виды разрешенного использования: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хозяйственных построек;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площадок для сбора мусора;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автостоянок</w:t>
      </w:r>
      <w:r w:rsidRPr="002F65CF">
        <w:rPr>
          <w:lang w:val="en-US"/>
        </w:rPr>
        <w:t>.</w:t>
      </w:r>
    </w:p>
    <w:p w:rsidR="00A505E1" w:rsidRPr="002F65CF" w:rsidRDefault="00A505E1" w:rsidP="00A505E1">
      <w:r w:rsidRPr="002F65CF">
        <w:t xml:space="preserve">3. Условно разрешенные виды использования: 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магазинов товаров первой необходимости общей площадью не более (150) кв. м;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и эксплуатации автомобильных дорог;</w:t>
      </w:r>
    </w:p>
    <w:p w:rsidR="00A505E1" w:rsidRPr="002F65CF" w:rsidRDefault="00A505E1" w:rsidP="00A505E1">
      <w:pPr>
        <w:pStyle w:val="a3"/>
        <w:numPr>
          <w:ilvl w:val="0"/>
          <w:numId w:val="5"/>
        </w:numPr>
      </w:pPr>
      <w:r w:rsidRPr="002F65CF">
        <w:t>для размещения объектов пожарной охраны.</w:t>
      </w:r>
    </w:p>
    <w:p w:rsidR="00A505E1" w:rsidRPr="002F65CF" w:rsidRDefault="00A505E1" w:rsidP="00A505E1">
      <w:r w:rsidRPr="002F65CF"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представлены в таблице 5</w:t>
      </w:r>
      <w:r w:rsidR="00B03448" w:rsidRPr="002F65CF">
        <w:t>.1</w:t>
      </w:r>
      <w:r w:rsidRPr="002F65CF">
        <w:t>.</w:t>
      </w:r>
    </w:p>
    <w:p w:rsidR="00A505E1" w:rsidRPr="002F65CF" w:rsidRDefault="00A505E1" w:rsidP="00A505E1">
      <w:pPr>
        <w:spacing w:after="0"/>
        <w:jc w:val="right"/>
      </w:pPr>
      <w:r w:rsidRPr="002F65CF">
        <w:lastRenderedPageBreak/>
        <w:t>Таблица 5</w:t>
      </w:r>
      <w:r w:rsidR="00B03448" w:rsidRPr="002F65CF">
        <w:t>.1</w:t>
      </w:r>
    </w:p>
    <w:p w:rsidR="00A505E1" w:rsidRPr="002F65CF" w:rsidRDefault="00A505E1" w:rsidP="00A505E1">
      <w:pPr>
        <w:spacing w:after="0"/>
        <w:ind w:left="1069" w:firstLine="0"/>
        <w:jc w:val="center"/>
        <w:rPr>
          <w:b/>
        </w:rPr>
      </w:pPr>
      <w:r w:rsidRPr="002F65CF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1"/>
        <w:gridCol w:w="1359"/>
        <w:gridCol w:w="1611"/>
        <w:gridCol w:w="1514"/>
      </w:tblGrid>
      <w:tr w:rsidR="00A505E1" w:rsidRPr="002F65CF" w:rsidTr="00FB0DFE">
        <w:trPr>
          <w:trHeight w:val="517"/>
        </w:trPr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Параметр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Размерность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center"/>
              <w:rPr>
                <w:b/>
              </w:rPr>
            </w:pPr>
            <w:r w:rsidRPr="002F65CF">
              <w:rPr>
                <w:b/>
              </w:rPr>
              <w:t>Значение параметра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Минимальная площадь земельного участка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  <w:rPr>
                <w:lang w:val="en-US"/>
              </w:rPr>
            </w:pPr>
            <w:r w:rsidRPr="002F65CF">
              <w:rPr>
                <w:lang w:val="en-US"/>
              </w:rPr>
              <w:t>600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Максимальная площадь земельного участка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кв. м</w:t>
            </w:r>
          </w:p>
        </w:tc>
        <w:tc>
          <w:tcPr>
            <w:tcW w:w="810" w:type="pct"/>
          </w:tcPr>
          <w:p w:rsidR="00A505E1" w:rsidRPr="002F65CF" w:rsidRDefault="00A3612B" w:rsidP="00FB0DFE">
            <w:pPr>
              <w:pStyle w:val="a5"/>
              <w:jc w:val="right"/>
            </w:pPr>
            <w:r w:rsidRPr="002F65CF">
              <w:t>5000</w:t>
            </w:r>
          </w:p>
        </w:tc>
      </w:tr>
      <w:tr w:rsidR="00A505E1" w:rsidRPr="002F65CF" w:rsidTr="00FB0DFE">
        <w:trPr>
          <w:trHeight w:val="231"/>
        </w:trPr>
        <w:tc>
          <w:tcPr>
            <w:tcW w:w="2601" w:type="pct"/>
            <w:vMerge w:val="restart"/>
          </w:tcPr>
          <w:p w:rsidR="00A505E1" w:rsidRPr="002F65CF" w:rsidRDefault="00A505E1" w:rsidP="00FB0DFE">
            <w:pPr>
              <w:pStyle w:val="a5"/>
            </w:pPr>
            <w:r w:rsidRPr="002F65CF">
              <w:t xml:space="preserve">Минимальный отступ жилых домов от красных линий </w:t>
            </w:r>
          </w:p>
        </w:tc>
        <w:tc>
          <w:tcPr>
            <w:tcW w:w="727" w:type="pct"/>
          </w:tcPr>
          <w:p w:rsidR="00A505E1" w:rsidRPr="002F65CF" w:rsidRDefault="00A505E1" w:rsidP="00FB0DFE">
            <w:pPr>
              <w:pStyle w:val="a5"/>
            </w:pPr>
            <w:r w:rsidRPr="002F65CF">
              <w:t xml:space="preserve">улиц 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A505E1" w:rsidRPr="002F65CF" w:rsidTr="00FB0DFE">
        <w:trPr>
          <w:trHeight w:val="231"/>
        </w:trPr>
        <w:tc>
          <w:tcPr>
            <w:tcW w:w="2601" w:type="pct"/>
            <w:vMerge/>
          </w:tcPr>
          <w:p w:rsidR="00A505E1" w:rsidRPr="002F65CF" w:rsidRDefault="00A505E1" w:rsidP="00FB0DFE">
            <w:pPr>
              <w:pStyle w:val="a5"/>
            </w:pPr>
          </w:p>
        </w:tc>
        <w:tc>
          <w:tcPr>
            <w:tcW w:w="727" w:type="pct"/>
          </w:tcPr>
          <w:p w:rsidR="00A505E1" w:rsidRPr="002F65CF" w:rsidRDefault="00A505E1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A505E1" w:rsidRPr="002F65CF" w:rsidTr="00FB0DFE">
        <w:tc>
          <w:tcPr>
            <w:tcW w:w="2601" w:type="pct"/>
            <w:vMerge w:val="restart"/>
          </w:tcPr>
          <w:p w:rsidR="00A505E1" w:rsidRPr="002F65CF" w:rsidRDefault="00A505E1" w:rsidP="00FB0DFE">
            <w:pPr>
              <w:pStyle w:val="a5"/>
            </w:pPr>
            <w:r w:rsidRPr="002F65CF">
              <w:t xml:space="preserve">Минимальный отступ хозяйственных построек от красных линий </w:t>
            </w:r>
          </w:p>
        </w:tc>
        <w:tc>
          <w:tcPr>
            <w:tcW w:w="727" w:type="pct"/>
          </w:tcPr>
          <w:p w:rsidR="00A505E1" w:rsidRPr="002F65CF" w:rsidRDefault="00A505E1" w:rsidP="00FB0DFE">
            <w:pPr>
              <w:pStyle w:val="a5"/>
            </w:pPr>
            <w:r w:rsidRPr="002F65CF">
              <w:t>улиц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A505E1" w:rsidRPr="002F65CF" w:rsidTr="00FB0DFE">
        <w:tc>
          <w:tcPr>
            <w:tcW w:w="2601" w:type="pct"/>
            <w:vMerge/>
          </w:tcPr>
          <w:p w:rsidR="00A505E1" w:rsidRPr="002F65CF" w:rsidRDefault="00A505E1" w:rsidP="00FB0DFE">
            <w:pPr>
              <w:pStyle w:val="a5"/>
            </w:pPr>
          </w:p>
        </w:tc>
        <w:tc>
          <w:tcPr>
            <w:tcW w:w="727" w:type="pct"/>
          </w:tcPr>
          <w:p w:rsidR="00A505E1" w:rsidRPr="002F65CF" w:rsidRDefault="00A505E1" w:rsidP="00FB0DFE">
            <w:pPr>
              <w:pStyle w:val="a5"/>
            </w:pPr>
            <w:r w:rsidRPr="002F65CF">
              <w:t>проездов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5*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 xml:space="preserve">Минимальный отступ усадебного, одно-, двухквартирного и блокированного дома от границы соседнего земельного участка 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3*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Минимальный отступ постройки для содержания скота и птицы от границы соседнего земельного участка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4*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Минимальный отступ других построек от границы соседнего земельного участка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1*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Предельное количество этажей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3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Максимальный коэффициент застройки земельного участка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0,2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 xml:space="preserve">Максимальный коэффициент плотности застройки земельного участка 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0,4</w:t>
            </w: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Минимальный коэффициент озеленения территории в границах земельного участка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ед.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</w:pPr>
            <w:r w:rsidRPr="002F65CF">
              <w:t>0,4</w:t>
            </w:r>
          </w:p>
          <w:p w:rsidR="00A505E1" w:rsidRPr="002F65CF" w:rsidRDefault="00A505E1" w:rsidP="00FB0DFE">
            <w:pPr>
              <w:pStyle w:val="a5"/>
              <w:jc w:val="right"/>
            </w:pPr>
          </w:p>
        </w:tc>
      </w:tr>
      <w:tr w:rsidR="00A505E1" w:rsidRPr="002F65CF" w:rsidTr="00FB0DFE">
        <w:tc>
          <w:tcPr>
            <w:tcW w:w="3328" w:type="pct"/>
            <w:gridSpan w:val="2"/>
          </w:tcPr>
          <w:p w:rsidR="00A505E1" w:rsidRPr="002F65CF" w:rsidRDefault="00A505E1" w:rsidP="00FB0DFE">
            <w:pPr>
              <w:pStyle w:val="a5"/>
            </w:pPr>
            <w:r w:rsidRPr="002F65CF">
              <w:t>Высота ограждений со стороны главного фасада</w:t>
            </w:r>
          </w:p>
        </w:tc>
        <w:tc>
          <w:tcPr>
            <w:tcW w:w="862" w:type="pct"/>
          </w:tcPr>
          <w:p w:rsidR="00A505E1" w:rsidRPr="002F65CF" w:rsidRDefault="00A505E1" w:rsidP="00FB0DFE">
            <w:pPr>
              <w:pStyle w:val="a5"/>
              <w:jc w:val="center"/>
            </w:pPr>
            <w:r w:rsidRPr="002F65CF">
              <w:t>м</w:t>
            </w:r>
          </w:p>
        </w:tc>
        <w:tc>
          <w:tcPr>
            <w:tcW w:w="810" w:type="pct"/>
          </w:tcPr>
          <w:p w:rsidR="00A505E1" w:rsidRPr="002F65CF" w:rsidRDefault="00A505E1" w:rsidP="00FB0DFE">
            <w:pPr>
              <w:pStyle w:val="a5"/>
              <w:jc w:val="right"/>
              <w:rPr>
                <w:lang w:val="en-US"/>
              </w:rPr>
            </w:pPr>
            <w:r w:rsidRPr="002F65CF">
              <w:t>1,8</w:t>
            </w:r>
          </w:p>
        </w:tc>
      </w:tr>
    </w:tbl>
    <w:p w:rsidR="00A505E1" w:rsidRPr="002F65CF" w:rsidRDefault="00A505E1" w:rsidP="00A505E1">
      <w:proofErr w:type="gramStart"/>
      <w:r w:rsidRPr="002F65CF">
        <w:t>*  -</w:t>
      </w:r>
      <w:proofErr w:type="gramEnd"/>
      <w:r w:rsidRPr="002F65CF">
        <w:t xml:space="preserve">  СП 30-102-99. Планировка и застройка территорий малоэтажного жилищного строительства"</w:t>
      </w:r>
    </w:p>
    <w:p w:rsidR="00C232E4" w:rsidRDefault="00C232E4" w:rsidP="00C232E4">
      <w:r w:rsidRPr="002F65CF">
        <w:t xml:space="preserve">Предельные (минимальные и (или) максимальные) размеры земельных участков </w:t>
      </w:r>
      <w:r>
        <w:t>установлены для вида разрешенного использования «</w:t>
      </w:r>
      <w:r w:rsidRPr="002F65CF">
        <w:t>для размещения дачных земельных участков</w:t>
      </w:r>
      <w:r>
        <w:t>».</w:t>
      </w:r>
      <w:r w:rsidRPr="002F65CF">
        <w:t xml:space="preserve"> Предельные (минимальные и (или) максимальные) размеры земельных участков</w:t>
      </w:r>
      <w:r>
        <w:t xml:space="preserve"> для остальных видов разрешенного использования в соответствии с градостроительным регламентом территориальной зоны устанавливаются исходя из площади, необходимой для эксплуатации объекта с учетом технических регламентов.</w:t>
      </w:r>
    </w:p>
    <w:p w:rsidR="00A505E1" w:rsidRPr="002F65CF" w:rsidRDefault="00A505E1" w:rsidP="00A505E1">
      <w:pPr>
        <w:spacing w:before="200"/>
      </w:pPr>
      <w:r w:rsidRPr="002F65CF">
        <w:t xml:space="preserve">Вспомогательные виды разрешенного использования разрешаются лишь при наличии основного вида. </w:t>
      </w:r>
    </w:p>
    <w:p w:rsidR="00A505E1" w:rsidRPr="000D5883" w:rsidRDefault="00A505E1" w:rsidP="00A505E1">
      <w:r w:rsidRPr="002F65CF"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F01E99" w:rsidRDefault="00A705CF"/>
    <w:sectPr w:rsidR="00F0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BDC"/>
    <w:multiLevelType w:val="hybridMultilevel"/>
    <w:tmpl w:val="EE8E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307FC5"/>
    <w:multiLevelType w:val="hybridMultilevel"/>
    <w:tmpl w:val="F79A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A90C72"/>
    <w:multiLevelType w:val="hybridMultilevel"/>
    <w:tmpl w:val="2D98A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B"/>
    <w:rsid w:val="002F65CF"/>
    <w:rsid w:val="003904E9"/>
    <w:rsid w:val="003949FF"/>
    <w:rsid w:val="004127DF"/>
    <w:rsid w:val="00555F1B"/>
    <w:rsid w:val="005740C7"/>
    <w:rsid w:val="00590688"/>
    <w:rsid w:val="0069275F"/>
    <w:rsid w:val="007A4A33"/>
    <w:rsid w:val="00844410"/>
    <w:rsid w:val="00846BF0"/>
    <w:rsid w:val="008B7E91"/>
    <w:rsid w:val="009420BD"/>
    <w:rsid w:val="009500FD"/>
    <w:rsid w:val="00A3612B"/>
    <w:rsid w:val="00A505E1"/>
    <w:rsid w:val="00B03448"/>
    <w:rsid w:val="00C232E4"/>
    <w:rsid w:val="00CF2FC3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639F-9789-4E21-B74E-4C684A3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1B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5F1B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F1B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555F1B"/>
    <w:pPr>
      <w:ind w:left="720"/>
      <w:contextualSpacing/>
    </w:pPr>
  </w:style>
  <w:style w:type="table" w:styleId="a4">
    <w:name w:val="Table Grid"/>
    <w:basedOn w:val="a1"/>
    <w:uiPriority w:val="59"/>
    <w:rsid w:val="0055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5F1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2014-07-28T14:10:00Z</dcterms:created>
  <dcterms:modified xsi:type="dcterms:W3CDTF">2014-07-28T14:10:00Z</dcterms:modified>
</cp:coreProperties>
</file>