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00" w:rsidRPr="003C26AC" w:rsidRDefault="00180900" w:rsidP="001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38175" cy="750020"/>
            <wp:effectExtent l="19050" t="0" r="9525" b="0"/>
            <wp:docPr id="7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00" w:rsidRPr="003C26AC" w:rsidRDefault="00180900" w:rsidP="001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180900" w:rsidRPr="003C26AC" w:rsidRDefault="00180900" w:rsidP="001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180900" w:rsidRPr="003C26AC" w:rsidRDefault="00180900" w:rsidP="001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180900" w:rsidRPr="003C26AC" w:rsidRDefault="00180900" w:rsidP="00180900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180900" w:rsidRPr="003C26AC" w:rsidRDefault="00180900" w:rsidP="00180900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180900" w:rsidRPr="003C26AC" w:rsidRDefault="00180900" w:rsidP="00180900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180900" w:rsidRPr="003C26AC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180900" w:rsidRPr="003C26AC" w:rsidRDefault="00180900" w:rsidP="00180900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80900" w:rsidRPr="003C26AC" w:rsidRDefault="00180900" w:rsidP="00180900">
      <w:pPr>
        <w:tabs>
          <w:tab w:val="left" w:pos="1575"/>
          <w:tab w:val="left" w:pos="2250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6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D75DD0">
        <w:rPr>
          <w:rFonts w:ascii="Times New Roman" w:eastAsia="Times New Roman" w:hAnsi="Times New Roman" w:cs="Times New Roman"/>
          <w:b/>
          <w:bCs/>
          <w:sz w:val="28"/>
          <w:szCs w:val="28"/>
        </w:rPr>
        <w:t>170</w:t>
      </w: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80900" w:rsidRPr="003C26AC" w:rsidRDefault="00180900" w:rsidP="00180900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 периодического протапливания</w:t>
      </w:r>
    </w:p>
    <w:p w:rsidR="00180900" w:rsidRPr="003C26AC" w:rsidRDefault="00180900" w:rsidP="00180900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80900" w:rsidRPr="003C26AC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900" w:rsidRPr="003C26AC" w:rsidRDefault="00180900" w:rsidP="00180900">
      <w:pPr>
        <w:shd w:val="clear" w:color="auto" w:fill="FFFFFF"/>
        <w:tabs>
          <w:tab w:val="left" w:pos="709"/>
        </w:tabs>
        <w:spacing w:after="62" w:line="322" w:lineRule="exact"/>
        <w:ind w:left="53"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«Правилами подготовки и проведения отопительного сезона в Ленинградской области», утвержденными постановлением Правительства Ленинградской области от 19.06.2008г. № 177, с учетом изменений, внесенных постановлением Правительства Ленинградской области от 28.08.2012г. № 264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теплоснабжающей организации ООО «Производственная Тепло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сбытовая Компания» приступить к периодическому протапливанию детских, административных</w:t>
      </w:r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учреждений, жилых домов и прочих зданий, расположенных на территории поселения с 29 сентября 2015 года.</w:t>
      </w:r>
      <w:proofErr w:type="gramEnd"/>
    </w:p>
    <w:p w:rsidR="00180900" w:rsidRPr="003C26AC" w:rsidRDefault="00180900" w:rsidP="0018090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900" w:rsidRPr="003C26AC" w:rsidRDefault="00180900" w:rsidP="0018090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900" w:rsidRPr="003C26AC" w:rsidRDefault="00180900" w:rsidP="00180900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Глава администрации</w:t>
      </w:r>
      <w:r w:rsidRPr="003C26A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О.В.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Бармина</w:t>
      </w:r>
      <w:proofErr w:type="spellEnd"/>
    </w:p>
    <w:p w:rsidR="00180900" w:rsidRPr="003C26AC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</w:t>
      </w:r>
    </w:p>
    <w:p w:rsidR="00180900" w:rsidRPr="003C26AC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Pr="003C26AC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Pr="003C26AC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0900" w:rsidRPr="003C26AC" w:rsidRDefault="00180900" w:rsidP="001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lastRenderedPageBreak/>
        <w:t>СОГЛАСОВАНО</w:t>
      </w:r>
    </w:p>
    <w:p w:rsidR="00180900" w:rsidRPr="003C26AC" w:rsidRDefault="00180900" w:rsidP="0018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900" w:rsidRPr="003C26AC" w:rsidRDefault="00180900" w:rsidP="00180900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6A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1 категории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ab/>
        <w:t xml:space="preserve"> А.А. Гусева</w:t>
      </w: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900" w:rsidRPr="003C26AC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900" w:rsidRDefault="00180900" w:rsidP="00180900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3C26AC">
        <w:rPr>
          <w:rFonts w:ascii="Times New Roman" w:eastAsia="Times New Roman" w:hAnsi="Times New Roman" w:cs="Times New Roman"/>
          <w:sz w:val="24"/>
          <w:szCs w:val="24"/>
        </w:rPr>
        <w:t>Разослано: дело-2, МУП «Сухое ЖКХ», ООО «ПТЭСК».</w:t>
      </w:r>
    </w:p>
    <w:p w:rsidR="00180900" w:rsidRDefault="00180900" w:rsidP="00180900"/>
    <w:p w:rsidR="0067533F" w:rsidRDefault="0067533F"/>
    <w:sectPr w:rsidR="0067533F" w:rsidSect="00683676">
      <w:footerReference w:type="even" r:id="rId5"/>
      <w:footerReference w:type="default" r:id="rId6"/>
      <w:pgSz w:w="11906" w:h="16838" w:code="9"/>
      <w:pgMar w:top="1079" w:right="1247" w:bottom="1134" w:left="158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78" w:rsidRDefault="0067533F" w:rsidP="00152B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B78" w:rsidRDefault="006753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78" w:rsidRDefault="0067533F" w:rsidP="00152B78">
    <w:pPr>
      <w:pStyle w:val="a3"/>
      <w:framePr w:wrap="around" w:vAnchor="text" w:hAnchor="margin" w:xAlign="center" w:y="1"/>
      <w:rPr>
        <w:rStyle w:val="a5"/>
      </w:rPr>
    </w:pPr>
  </w:p>
  <w:p w:rsidR="00152B78" w:rsidRDefault="0067533F" w:rsidP="00152B7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900"/>
    <w:rsid w:val="00180900"/>
    <w:rsid w:val="0067533F"/>
    <w:rsid w:val="00D7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9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8090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80900"/>
  </w:style>
  <w:style w:type="paragraph" w:styleId="a6">
    <w:name w:val="Balloon Text"/>
    <w:basedOn w:val="a"/>
    <w:link w:val="a7"/>
    <w:uiPriority w:val="99"/>
    <w:semiHidden/>
    <w:unhideWhenUsed/>
    <w:rsid w:val="0018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Company>Администрация МО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2015-09-28T04:27:00Z</dcterms:created>
  <dcterms:modified xsi:type="dcterms:W3CDTF">2015-09-28T04:33:00Z</dcterms:modified>
</cp:coreProperties>
</file>