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30" w:rsidRPr="00206CC4" w:rsidRDefault="00247A30" w:rsidP="00247A30">
      <w:pPr>
        <w:jc w:val="center"/>
        <w:rPr>
          <w:rFonts w:ascii="Times New Roman" w:hAnsi="Times New Roman" w:cs="Times New Roman"/>
          <w:sz w:val="32"/>
          <w:szCs w:val="32"/>
        </w:rPr>
      </w:pPr>
      <w:r w:rsidRPr="00206CC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28625" cy="504825"/>
            <wp:effectExtent l="19050" t="0" r="9525" b="0"/>
            <wp:docPr id="1" name="Рисунок 3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A30" w:rsidRPr="00206CC4" w:rsidRDefault="00247A30" w:rsidP="00247A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06CC4">
        <w:rPr>
          <w:rFonts w:ascii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247A30" w:rsidRPr="00206CC4" w:rsidRDefault="00247A30" w:rsidP="00247A3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06CC4">
        <w:rPr>
          <w:rFonts w:ascii="Times New Roman" w:hAnsi="Times New Roman" w:cs="Times New Roman"/>
          <w:bCs/>
          <w:sz w:val="36"/>
          <w:szCs w:val="36"/>
        </w:rPr>
        <w:t>Суховское сельское поселение</w:t>
      </w:r>
    </w:p>
    <w:p w:rsidR="00247A30" w:rsidRPr="00206CC4" w:rsidRDefault="00247A30" w:rsidP="00247A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06CC4">
        <w:rPr>
          <w:rFonts w:ascii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247A30" w:rsidRPr="00206CC4" w:rsidRDefault="00247A30" w:rsidP="00247A30">
      <w:pPr>
        <w:pStyle w:val="a7"/>
        <w:rPr>
          <w:b/>
          <w:caps/>
          <w:sz w:val="32"/>
          <w:szCs w:val="32"/>
        </w:rPr>
      </w:pPr>
    </w:p>
    <w:p w:rsidR="00247A30" w:rsidRDefault="00247A30" w:rsidP="00247A30">
      <w:pPr>
        <w:pStyle w:val="a7"/>
        <w:rPr>
          <w:b/>
          <w:caps/>
          <w:sz w:val="32"/>
          <w:szCs w:val="32"/>
        </w:rPr>
      </w:pPr>
      <w:r w:rsidRPr="00206CC4">
        <w:rPr>
          <w:b/>
          <w:caps/>
          <w:sz w:val="32"/>
          <w:szCs w:val="32"/>
        </w:rPr>
        <w:t>П О С Т А Н О В Л Е Н И Е</w:t>
      </w:r>
    </w:p>
    <w:p w:rsidR="00247A30" w:rsidRDefault="00247A30" w:rsidP="00585042">
      <w:pPr>
        <w:pStyle w:val="1"/>
        <w:shd w:val="clear" w:color="auto" w:fill="auto"/>
        <w:spacing w:after="271" w:line="260" w:lineRule="exact"/>
        <w:ind w:left="3360"/>
        <w:jc w:val="left"/>
        <w:rPr>
          <w:b/>
          <w:color w:val="000000"/>
          <w:sz w:val="24"/>
          <w:szCs w:val="24"/>
          <w:lang w:bidi="ru-RU"/>
        </w:rPr>
      </w:pPr>
    </w:p>
    <w:p w:rsidR="00247A30" w:rsidRDefault="00247A30" w:rsidP="00585042">
      <w:pPr>
        <w:pStyle w:val="1"/>
        <w:shd w:val="clear" w:color="auto" w:fill="auto"/>
        <w:spacing w:after="271" w:line="260" w:lineRule="exact"/>
        <w:ind w:left="3360"/>
        <w:jc w:val="left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о</w:t>
      </w:r>
      <w:r w:rsidRPr="00247A30">
        <w:rPr>
          <w:b/>
          <w:color w:val="000000"/>
          <w:sz w:val="24"/>
          <w:szCs w:val="24"/>
          <w:lang w:bidi="ru-RU"/>
        </w:rPr>
        <w:t>т</w:t>
      </w:r>
      <w:r>
        <w:rPr>
          <w:b/>
          <w:color w:val="000000"/>
          <w:sz w:val="24"/>
          <w:szCs w:val="24"/>
          <w:lang w:bidi="ru-RU"/>
        </w:rPr>
        <w:t xml:space="preserve">  08 июня 2021 года № 78</w:t>
      </w:r>
    </w:p>
    <w:p w:rsidR="00247A30" w:rsidRPr="00A86038" w:rsidRDefault="00247A30" w:rsidP="0033344C">
      <w:pPr>
        <w:pStyle w:val="1"/>
        <w:shd w:val="clear" w:color="auto" w:fill="auto"/>
        <w:spacing w:after="0" w:line="317" w:lineRule="exact"/>
        <w:ind w:right="552"/>
        <w:jc w:val="center"/>
        <w:rPr>
          <w:b/>
          <w:sz w:val="24"/>
        </w:rPr>
      </w:pPr>
      <w:r w:rsidRPr="00A86038">
        <w:rPr>
          <w:b/>
          <w:color w:val="000000"/>
          <w:sz w:val="24"/>
          <w:lang w:bidi="ru-RU"/>
        </w:rPr>
        <w:t>Об организации благоустройства на</w:t>
      </w:r>
      <w:r w:rsidR="00A86038">
        <w:rPr>
          <w:b/>
          <w:color w:val="000000"/>
          <w:sz w:val="24"/>
          <w:lang w:bidi="ru-RU"/>
        </w:rPr>
        <w:t xml:space="preserve"> </w:t>
      </w:r>
      <w:r w:rsidRPr="00A86038">
        <w:rPr>
          <w:b/>
          <w:color w:val="000000"/>
          <w:sz w:val="24"/>
          <w:lang w:bidi="ru-RU"/>
        </w:rPr>
        <w:t xml:space="preserve">территории муниципального образования </w:t>
      </w:r>
      <w:r w:rsidR="00A86038">
        <w:rPr>
          <w:b/>
          <w:color w:val="000000"/>
          <w:sz w:val="24"/>
          <w:lang w:bidi="ru-RU"/>
        </w:rPr>
        <w:t xml:space="preserve">           </w:t>
      </w:r>
      <w:r w:rsidRPr="00A86038">
        <w:rPr>
          <w:b/>
          <w:color w:val="000000"/>
          <w:sz w:val="24"/>
          <w:lang w:bidi="ru-RU"/>
        </w:rPr>
        <w:t xml:space="preserve">Суховского сельского поселение </w:t>
      </w:r>
      <w:r w:rsidR="00A86038">
        <w:rPr>
          <w:b/>
          <w:color w:val="000000"/>
          <w:sz w:val="24"/>
          <w:lang w:bidi="ru-RU"/>
        </w:rPr>
        <w:t xml:space="preserve"> </w:t>
      </w:r>
      <w:r w:rsidR="00A86038" w:rsidRPr="00A86038">
        <w:rPr>
          <w:b/>
          <w:color w:val="000000"/>
          <w:sz w:val="24"/>
          <w:lang w:bidi="ru-RU"/>
        </w:rPr>
        <w:t xml:space="preserve">Кировского </w:t>
      </w:r>
      <w:r w:rsidRPr="00A86038">
        <w:rPr>
          <w:b/>
          <w:color w:val="000000"/>
          <w:sz w:val="24"/>
          <w:lang w:bidi="ru-RU"/>
        </w:rPr>
        <w:t xml:space="preserve"> муниципального района Ленинградской области в части создания и оборудования спортивных и детских площадок</w:t>
      </w:r>
    </w:p>
    <w:p w:rsidR="00247A30" w:rsidRDefault="00247A30" w:rsidP="00585042">
      <w:pPr>
        <w:pStyle w:val="1"/>
        <w:shd w:val="clear" w:color="auto" w:fill="auto"/>
        <w:spacing w:after="0" w:line="322" w:lineRule="exact"/>
        <w:ind w:left="20" w:right="20" w:firstLine="720"/>
        <w:rPr>
          <w:color w:val="000000"/>
          <w:lang w:bidi="ru-RU"/>
        </w:rPr>
      </w:pPr>
    </w:p>
    <w:p w:rsidR="00247A30" w:rsidRDefault="00247A30" w:rsidP="00585042">
      <w:pPr>
        <w:pStyle w:val="1"/>
        <w:shd w:val="clear" w:color="auto" w:fill="auto"/>
        <w:spacing w:after="0" w:line="322" w:lineRule="exact"/>
        <w:ind w:left="20" w:right="20" w:firstLine="720"/>
        <w:rPr>
          <w:color w:val="000000"/>
          <w:lang w:bidi="ru-RU"/>
        </w:rPr>
      </w:pPr>
    </w:p>
    <w:p w:rsidR="00585042" w:rsidRPr="00A86038" w:rsidRDefault="00585042" w:rsidP="00585042">
      <w:pPr>
        <w:pStyle w:val="1"/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В соответствии с Федеральным законом от 06</w:t>
      </w:r>
      <w:r w:rsidR="00A86038">
        <w:rPr>
          <w:color w:val="000000"/>
          <w:sz w:val="28"/>
          <w:szCs w:val="28"/>
          <w:lang w:bidi="ru-RU"/>
        </w:rPr>
        <w:t>.1</w:t>
      </w:r>
      <w:r w:rsidRPr="00A86038">
        <w:rPr>
          <w:color w:val="000000"/>
          <w:sz w:val="28"/>
          <w:szCs w:val="28"/>
          <w:lang w:bidi="ru-RU"/>
        </w:rPr>
        <w:t>0.2003 № 131-ФЗ «Об общих принципах организации местного самоуправления в Российской Федерации»,</w:t>
      </w:r>
    </w:p>
    <w:p w:rsidR="00585042" w:rsidRPr="00A86038" w:rsidRDefault="00585042" w:rsidP="00A86038">
      <w:pPr>
        <w:pStyle w:val="1"/>
        <w:shd w:val="clear" w:color="auto" w:fill="auto"/>
        <w:tabs>
          <w:tab w:val="right" w:leader="underscore" w:pos="7801"/>
          <w:tab w:val="left" w:leader="underscore" w:pos="10178"/>
          <w:tab w:val="left" w:leader="underscore" w:pos="10172"/>
        </w:tabs>
        <w:spacing w:after="0" w:line="322" w:lineRule="exact"/>
        <w:ind w:left="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Уставом муниципального образования </w:t>
      </w:r>
      <w:r w:rsidR="00A86038">
        <w:rPr>
          <w:color w:val="000000"/>
          <w:sz w:val="28"/>
          <w:szCs w:val="28"/>
          <w:lang w:bidi="ru-RU"/>
        </w:rPr>
        <w:t>Суховское сельское</w:t>
      </w:r>
      <w:r w:rsidRPr="00A86038">
        <w:rPr>
          <w:color w:val="000000"/>
          <w:sz w:val="28"/>
          <w:szCs w:val="28"/>
          <w:lang w:bidi="ru-RU"/>
        </w:rPr>
        <w:t xml:space="preserve"> поселение</w:t>
      </w:r>
      <w:r w:rsidR="00A86038">
        <w:rPr>
          <w:color w:val="000000"/>
          <w:sz w:val="28"/>
          <w:szCs w:val="28"/>
          <w:lang w:bidi="ru-RU"/>
        </w:rPr>
        <w:t xml:space="preserve"> Кировского муниципального р</w:t>
      </w:r>
      <w:r w:rsidRPr="00A86038">
        <w:rPr>
          <w:color w:val="000000"/>
          <w:sz w:val="28"/>
          <w:szCs w:val="28"/>
          <w:lang w:bidi="ru-RU"/>
        </w:rPr>
        <w:t>айона Ленинградской области, во исполнение подпункта «а» пункта 10 перечня поручений Президента Российской Федерации от 30.04.2019 № Пр-754 по итогам встречи Президента Российской Федерации с представителями общественности для обсуждения хода реализации национального проекта «Жилье и городская среда» постановляю:</w:t>
      </w:r>
    </w:p>
    <w:p w:rsidR="00585042" w:rsidRPr="00A86038" w:rsidRDefault="00585042" w:rsidP="00585042">
      <w:pPr>
        <w:pStyle w:val="1"/>
        <w:numPr>
          <w:ilvl w:val="0"/>
          <w:numId w:val="1"/>
        </w:numPr>
        <w:shd w:val="clear" w:color="auto" w:fill="auto"/>
        <w:spacing w:after="0" w:line="322" w:lineRule="exact"/>
        <w:ind w:lef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 Организовывать благоустройство территории муниципального</w:t>
      </w:r>
    </w:p>
    <w:p w:rsidR="00585042" w:rsidRPr="00A86038" w:rsidRDefault="00585042" w:rsidP="0033344C">
      <w:pPr>
        <w:pStyle w:val="1"/>
        <w:shd w:val="clear" w:color="auto" w:fill="auto"/>
        <w:tabs>
          <w:tab w:val="right" w:leader="underscore" w:pos="4594"/>
          <w:tab w:val="center" w:leader="underscore" w:pos="8185"/>
          <w:tab w:val="right" w:pos="10167"/>
        </w:tabs>
        <w:spacing w:after="0" w:line="322" w:lineRule="exact"/>
        <w:ind w:left="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образования </w:t>
      </w:r>
      <w:r w:rsidR="00A86038">
        <w:rPr>
          <w:color w:val="000000"/>
          <w:sz w:val="28"/>
          <w:szCs w:val="28"/>
          <w:lang w:bidi="ru-RU"/>
        </w:rPr>
        <w:t xml:space="preserve">Суховское сельское </w:t>
      </w:r>
      <w:r w:rsidRPr="00A86038">
        <w:rPr>
          <w:color w:val="000000"/>
          <w:sz w:val="28"/>
          <w:szCs w:val="28"/>
          <w:lang w:bidi="ru-RU"/>
        </w:rPr>
        <w:t xml:space="preserve"> поселение</w:t>
      </w:r>
      <w:r w:rsidR="00A86038">
        <w:rPr>
          <w:color w:val="000000"/>
          <w:sz w:val="28"/>
          <w:szCs w:val="28"/>
          <w:lang w:bidi="ru-RU"/>
        </w:rPr>
        <w:t xml:space="preserve"> Кировского м</w:t>
      </w:r>
      <w:r w:rsidRPr="00A86038">
        <w:rPr>
          <w:color w:val="000000"/>
          <w:sz w:val="28"/>
          <w:szCs w:val="28"/>
          <w:lang w:bidi="ru-RU"/>
        </w:rPr>
        <w:t>униципального</w:t>
      </w:r>
      <w:r w:rsidR="00A86038">
        <w:rPr>
          <w:color w:val="000000"/>
          <w:sz w:val="28"/>
          <w:szCs w:val="28"/>
          <w:lang w:bidi="ru-RU"/>
        </w:rPr>
        <w:t xml:space="preserve"> </w:t>
      </w:r>
      <w:r w:rsidRPr="00A86038">
        <w:rPr>
          <w:color w:val="000000"/>
          <w:sz w:val="28"/>
          <w:szCs w:val="28"/>
          <w:lang w:bidi="ru-RU"/>
        </w:rPr>
        <w:t>района</w:t>
      </w:r>
      <w:r w:rsidR="0033344C">
        <w:rPr>
          <w:color w:val="000000"/>
          <w:sz w:val="28"/>
          <w:szCs w:val="28"/>
          <w:lang w:bidi="ru-RU"/>
        </w:rPr>
        <w:t xml:space="preserve"> </w:t>
      </w:r>
      <w:r w:rsidRPr="00A86038">
        <w:rPr>
          <w:color w:val="000000"/>
          <w:sz w:val="28"/>
          <w:szCs w:val="28"/>
          <w:lang w:bidi="ru-RU"/>
        </w:rPr>
        <w:t>Ленинградской области путем утверждения проектов благоустройства, обеспечивающих создание и оборудование спортивных и детских площадок согласно приложению к настоящему постановлению.</w:t>
      </w:r>
    </w:p>
    <w:p w:rsidR="00585042" w:rsidRPr="00A86038" w:rsidRDefault="00585042" w:rsidP="00585042">
      <w:pPr>
        <w:pStyle w:val="1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 Предусмотреть в порядке, установленном законодательством Российской Федерации, регулирование вопроса организации благоустройства, обеспечивающего создание и оборудование спортивных и детских площадок на территории</w:t>
      </w:r>
      <w:r w:rsidR="00A86038" w:rsidRPr="00A86038">
        <w:rPr>
          <w:color w:val="000000"/>
          <w:sz w:val="28"/>
          <w:szCs w:val="28"/>
          <w:lang w:bidi="ru-RU"/>
        </w:rPr>
        <w:t xml:space="preserve"> </w:t>
      </w:r>
      <w:r w:rsidRPr="00A86038">
        <w:rPr>
          <w:color w:val="000000"/>
          <w:sz w:val="28"/>
          <w:szCs w:val="28"/>
          <w:lang w:bidi="ru-RU"/>
        </w:rPr>
        <w:t xml:space="preserve"> </w:t>
      </w:r>
      <w:r w:rsidR="00A86038" w:rsidRPr="00A86038">
        <w:rPr>
          <w:color w:val="000000"/>
          <w:sz w:val="28"/>
          <w:szCs w:val="28"/>
          <w:lang w:bidi="ru-RU"/>
        </w:rPr>
        <w:t xml:space="preserve">Суховского сельского поселения </w:t>
      </w:r>
      <w:r w:rsidRPr="00A86038">
        <w:rPr>
          <w:color w:val="000000"/>
          <w:sz w:val="28"/>
          <w:szCs w:val="28"/>
          <w:lang w:bidi="ru-RU"/>
        </w:rPr>
        <w:t xml:space="preserve">поселение </w:t>
      </w:r>
      <w:r w:rsidRPr="00A86038">
        <w:rPr>
          <w:color w:val="000000"/>
          <w:sz w:val="28"/>
          <w:szCs w:val="28"/>
          <w:lang w:bidi="ru-RU"/>
        </w:rPr>
        <w:tab/>
      </w:r>
      <w:r w:rsidR="00A86038" w:rsidRPr="00A86038">
        <w:rPr>
          <w:color w:val="000000"/>
          <w:sz w:val="28"/>
          <w:szCs w:val="28"/>
          <w:lang w:bidi="ru-RU"/>
        </w:rPr>
        <w:t>Кировского</w:t>
      </w:r>
      <w:r w:rsidR="00A86038">
        <w:rPr>
          <w:color w:val="000000"/>
          <w:sz w:val="28"/>
          <w:szCs w:val="28"/>
          <w:lang w:bidi="ru-RU"/>
        </w:rPr>
        <w:t xml:space="preserve"> </w:t>
      </w:r>
      <w:r w:rsidRPr="00A86038">
        <w:rPr>
          <w:color w:val="000000"/>
          <w:sz w:val="28"/>
          <w:szCs w:val="28"/>
          <w:lang w:bidi="ru-RU"/>
        </w:rPr>
        <w:t>муниципального района Ленинградской области.</w:t>
      </w:r>
    </w:p>
    <w:p w:rsidR="00585042" w:rsidRPr="00A86038" w:rsidRDefault="00585042" w:rsidP="00585042">
      <w:pPr>
        <w:pStyle w:val="1"/>
        <w:numPr>
          <w:ilvl w:val="0"/>
          <w:numId w:val="1"/>
        </w:numPr>
        <w:shd w:val="clear" w:color="auto" w:fill="auto"/>
        <w:spacing w:after="649" w:line="322" w:lineRule="exact"/>
        <w:ind w:lef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 Настоящее </w:t>
      </w:r>
      <w:r w:rsidR="00A86038" w:rsidRPr="00A86038">
        <w:rPr>
          <w:color w:val="000000"/>
          <w:sz w:val="28"/>
          <w:szCs w:val="28"/>
          <w:lang w:bidi="ru-RU"/>
        </w:rPr>
        <w:t>постановление</w:t>
      </w:r>
      <w:r w:rsidRPr="00A86038">
        <w:rPr>
          <w:color w:val="000000"/>
          <w:sz w:val="28"/>
          <w:szCs w:val="28"/>
          <w:lang w:bidi="ru-RU"/>
        </w:rPr>
        <w:t xml:space="preserve"> подлежит  опубликованию </w:t>
      </w:r>
      <w:r w:rsidR="00A86038" w:rsidRPr="00A86038">
        <w:rPr>
          <w:color w:val="000000"/>
          <w:sz w:val="28"/>
          <w:szCs w:val="28"/>
          <w:lang w:bidi="ru-RU"/>
        </w:rPr>
        <w:t xml:space="preserve"> на </w:t>
      </w:r>
      <w:r w:rsidRPr="00A86038">
        <w:rPr>
          <w:color w:val="000000"/>
          <w:sz w:val="28"/>
          <w:szCs w:val="28"/>
          <w:lang w:bidi="ru-RU"/>
        </w:rPr>
        <w:t>официальном сайте администрации</w:t>
      </w:r>
      <w:r w:rsidR="0033344C">
        <w:rPr>
          <w:color w:val="000000"/>
          <w:sz w:val="28"/>
          <w:szCs w:val="28"/>
          <w:lang w:bidi="ru-RU"/>
        </w:rPr>
        <w:t>:</w:t>
      </w:r>
      <w:r w:rsidR="0033344C">
        <w:rPr>
          <w:color w:val="000000"/>
          <w:sz w:val="28"/>
          <w:szCs w:val="28"/>
          <w:lang w:val="en-US" w:bidi="ru-RU"/>
        </w:rPr>
        <w:t>www</w:t>
      </w:r>
      <w:r w:rsidR="0033344C">
        <w:rPr>
          <w:color w:val="000000"/>
          <w:sz w:val="28"/>
          <w:szCs w:val="28"/>
          <w:lang w:bidi="ru-RU"/>
        </w:rPr>
        <w:t>:суховское</w:t>
      </w:r>
      <w:r w:rsidR="00CF4157">
        <w:rPr>
          <w:color w:val="000000"/>
          <w:sz w:val="28"/>
          <w:szCs w:val="28"/>
          <w:lang w:bidi="ru-RU"/>
        </w:rPr>
        <w:t>.рф</w:t>
      </w:r>
    </w:p>
    <w:p w:rsidR="00585042" w:rsidRPr="00A86038" w:rsidRDefault="00585042" w:rsidP="00585042">
      <w:pPr>
        <w:pStyle w:val="1"/>
        <w:shd w:val="clear" w:color="auto" w:fill="auto"/>
        <w:spacing w:after="0" w:line="260" w:lineRule="exact"/>
        <w:ind w:left="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Глава администрации</w:t>
      </w:r>
      <w:r w:rsidR="00A86038">
        <w:rPr>
          <w:color w:val="000000"/>
          <w:sz w:val="28"/>
          <w:szCs w:val="28"/>
          <w:lang w:bidi="ru-RU"/>
        </w:rPr>
        <w:t xml:space="preserve">                                                                         О.В.Бармина</w:t>
      </w:r>
    </w:p>
    <w:p w:rsidR="00A86038" w:rsidRDefault="00A86038" w:rsidP="00585042">
      <w:pPr>
        <w:pStyle w:val="1"/>
        <w:shd w:val="clear" w:color="auto" w:fill="auto"/>
        <w:spacing w:after="976" w:line="260" w:lineRule="exact"/>
        <w:ind w:right="40"/>
        <w:jc w:val="right"/>
        <w:rPr>
          <w:color w:val="000000"/>
          <w:sz w:val="28"/>
          <w:szCs w:val="28"/>
          <w:lang w:bidi="ru-RU"/>
        </w:rPr>
      </w:pPr>
    </w:p>
    <w:p w:rsidR="0033344C" w:rsidRDefault="0033344C" w:rsidP="00585042">
      <w:pPr>
        <w:pStyle w:val="1"/>
        <w:shd w:val="clear" w:color="auto" w:fill="auto"/>
        <w:spacing w:after="976" w:line="260" w:lineRule="exact"/>
        <w:ind w:right="40"/>
        <w:jc w:val="right"/>
        <w:rPr>
          <w:color w:val="000000"/>
          <w:sz w:val="28"/>
          <w:szCs w:val="28"/>
          <w:lang w:bidi="ru-RU"/>
        </w:rPr>
      </w:pPr>
    </w:p>
    <w:p w:rsidR="00585042" w:rsidRPr="00A86038" w:rsidRDefault="00585042" w:rsidP="00A86038">
      <w:pPr>
        <w:pStyle w:val="1"/>
        <w:shd w:val="clear" w:color="auto" w:fill="auto"/>
        <w:spacing w:after="0" w:line="240" w:lineRule="auto"/>
        <w:ind w:right="40"/>
        <w:jc w:val="right"/>
        <w:rPr>
          <w:color w:val="000000"/>
          <w:sz w:val="24"/>
          <w:szCs w:val="24"/>
          <w:lang w:bidi="ru-RU"/>
        </w:rPr>
      </w:pPr>
      <w:r w:rsidRPr="00A86038">
        <w:rPr>
          <w:color w:val="000000"/>
          <w:sz w:val="24"/>
          <w:szCs w:val="24"/>
          <w:lang w:bidi="ru-RU"/>
        </w:rPr>
        <w:lastRenderedPageBreak/>
        <w:t>Приложение</w:t>
      </w:r>
    </w:p>
    <w:p w:rsidR="00A86038" w:rsidRPr="00A86038" w:rsidRDefault="00A86038" w:rsidP="00A86038">
      <w:pPr>
        <w:pStyle w:val="1"/>
        <w:shd w:val="clear" w:color="auto" w:fill="auto"/>
        <w:spacing w:after="0" w:line="240" w:lineRule="auto"/>
        <w:ind w:right="40"/>
        <w:jc w:val="right"/>
        <w:rPr>
          <w:sz w:val="24"/>
          <w:szCs w:val="24"/>
        </w:rPr>
      </w:pPr>
      <w:r w:rsidRPr="00A86038">
        <w:rPr>
          <w:color w:val="000000"/>
          <w:sz w:val="24"/>
          <w:szCs w:val="24"/>
          <w:lang w:bidi="ru-RU"/>
        </w:rPr>
        <w:t>к постановлению</w:t>
      </w:r>
    </w:p>
    <w:p w:rsidR="00A86038" w:rsidRDefault="00A86038" w:rsidP="00585042">
      <w:pPr>
        <w:pStyle w:val="1"/>
        <w:shd w:val="clear" w:color="auto" w:fill="auto"/>
        <w:spacing w:after="207" w:line="260" w:lineRule="exact"/>
        <w:ind w:left="20"/>
        <w:jc w:val="center"/>
        <w:rPr>
          <w:color w:val="000000"/>
          <w:sz w:val="28"/>
          <w:szCs w:val="28"/>
          <w:lang w:bidi="ru-RU"/>
        </w:rPr>
      </w:pPr>
    </w:p>
    <w:p w:rsidR="00585042" w:rsidRPr="00A86038" w:rsidRDefault="00585042" w:rsidP="00585042">
      <w:pPr>
        <w:pStyle w:val="1"/>
        <w:shd w:val="clear" w:color="auto" w:fill="auto"/>
        <w:spacing w:after="207" w:line="260" w:lineRule="exact"/>
        <w:ind w:left="20"/>
        <w:jc w:val="center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Детские и спортивные площадки</w:t>
      </w:r>
    </w:p>
    <w:p w:rsidR="00585042" w:rsidRPr="00A86038" w:rsidRDefault="00585042" w:rsidP="00585042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4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 Проектирование детских и спортивных площадок осуществляется в соответствии с действующими нормативными правовыми актами Российской Федерации, Ленинградской области, муниципальными правовыми актами, включая приказ Минстроя России № 897/пр, Минспорта России № 1128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инфраструктуры».</w:t>
      </w:r>
    </w:p>
    <w:p w:rsidR="00585042" w:rsidRPr="00A86038" w:rsidRDefault="00585042" w:rsidP="00585042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4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 Расстояние от границы площадки до мест хранения легковых автомобилей должно соответствовать действующим санитарным правилам и нормам.</w:t>
      </w:r>
    </w:p>
    <w:p w:rsidR="00585042" w:rsidRPr="00A86038" w:rsidRDefault="00585042" w:rsidP="00585042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4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 Ответственность за содержание детских и спортивных площадок, расположенных на придомовых территориях, и обеспечение безопасности на них возлагается на управляющие компании и ТСЖ, если иное не предусмотрено законом или договором.</w:t>
      </w:r>
    </w:p>
    <w:p w:rsidR="00585042" w:rsidRPr="00A86038" w:rsidRDefault="00585042" w:rsidP="00585042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4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 Детские площадки предназначены для игр и активного отдыха детей разных возрастов: преддошкольного (до 3 лет), дошкольного (до 7 лет), младшего и среднего школьного возраста (7 - 12 лет).</w:t>
      </w:r>
    </w:p>
    <w:p w:rsidR="00585042" w:rsidRPr="00A86038" w:rsidRDefault="00585042" w:rsidP="00585042">
      <w:pPr>
        <w:pStyle w:val="1"/>
        <w:shd w:val="clear" w:color="auto" w:fill="auto"/>
        <w:spacing w:after="0" w:line="322" w:lineRule="exact"/>
        <w:ind w:left="20" w:right="4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585042" w:rsidRPr="00A86038" w:rsidRDefault="00585042" w:rsidP="00585042">
      <w:pPr>
        <w:pStyle w:val="1"/>
        <w:shd w:val="clear" w:color="auto" w:fill="auto"/>
        <w:spacing w:after="0" w:line="322" w:lineRule="exact"/>
        <w:ind w:left="20" w:right="4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Для детей и подростков (12 - 16 лет) организуются спортивно-игровые комплексы (хоккейные коробки, площадки для активных игр и т.п.) и оборудование специальных мест для катания на самокатах, роликовых досках и коньках.</w:t>
      </w:r>
    </w:p>
    <w:p w:rsidR="00585042" w:rsidRPr="00A86038" w:rsidRDefault="00585042" w:rsidP="00585042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 Детские площадки изолируются от транзитного пешеходного движения.</w:t>
      </w:r>
    </w:p>
    <w:p w:rsidR="00585042" w:rsidRPr="00A86038" w:rsidRDefault="00585042" w:rsidP="00585042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 Детские площадки должны отвечать требованиям:</w:t>
      </w:r>
    </w:p>
    <w:p w:rsidR="00585042" w:rsidRPr="00A86038" w:rsidRDefault="00585042" w:rsidP="00AA347B">
      <w:pPr>
        <w:pStyle w:val="1"/>
        <w:numPr>
          <w:ilvl w:val="0"/>
          <w:numId w:val="3"/>
        </w:numPr>
        <w:shd w:val="clear" w:color="auto" w:fill="auto"/>
        <w:tabs>
          <w:tab w:val="right" w:pos="142"/>
          <w:tab w:val="center" w:pos="709"/>
          <w:tab w:val="left" w:pos="851"/>
          <w:tab w:val="right" w:pos="9072"/>
        </w:tabs>
        <w:spacing w:after="0" w:line="322" w:lineRule="exact"/>
        <w:ind w:left="20" w:hanging="20"/>
        <w:jc w:val="left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 ГОСТ</w:t>
      </w:r>
      <w:r w:rsidR="00AA347B">
        <w:rPr>
          <w:color w:val="000000"/>
          <w:sz w:val="28"/>
          <w:szCs w:val="28"/>
          <w:lang w:bidi="ru-RU"/>
        </w:rPr>
        <w:t xml:space="preserve"> </w:t>
      </w:r>
      <w:r w:rsidRPr="00A86038">
        <w:rPr>
          <w:color w:val="000000"/>
          <w:sz w:val="28"/>
          <w:szCs w:val="28"/>
          <w:lang w:bidi="ru-RU"/>
        </w:rPr>
        <w:t>Р52301-2013«Национальный стандарт Российской</w:t>
      </w:r>
      <w:r w:rsidRPr="00A86038">
        <w:rPr>
          <w:color w:val="000000"/>
          <w:sz w:val="28"/>
          <w:szCs w:val="28"/>
          <w:lang w:bidi="ru-RU"/>
        </w:rPr>
        <w:tab/>
        <w:t>Федерации.</w:t>
      </w:r>
    </w:p>
    <w:p w:rsidR="00585042" w:rsidRPr="00A86038" w:rsidRDefault="00585042" w:rsidP="00AA347B">
      <w:pPr>
        <w:pStyle w:val="1"/>
        <w:shd w:val="clear" w:color="auto" w:fill="auto"/>
        <w:tabs>
          <w:tab w:val="right" w:pos="2393"/>
          <w:tab w:val="center" w:pos="2949"/>
          <w:tab w:val="left" w:pos="3789"/>
        </w:tabs>
        <w:spacing w:after="0" w:line="322" w:lineRule="exact"/>
        <w:ind w:left="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Оборудование</w:t>
      </w:r>
      <w:r w:rsidRPr="00A86038">
        <w:rPr>
          <w:color w:val="000000"/>
          <w:sz w:val="28"/>
          <w:szCs w:val="28"/>
          <w:lang w:bidi="ru-RU"/>
        </w:rPr>
        <w:tab/>
        <w:t>и</w:t>
      </w:r>
      <w:r w:rsidRPr="00A86038">
        <w:rPr>
          <w:color w:val="000000"/>
          <w:sz w:val="28"/>
          <w:szCs w:val="28"/>
          <w:lang w:bidi="ru-RU"/>
        </w:rPr>
        <w:tab/>
        <w:t>покрытия</w:t>
      </w:r>
      <w:r w:rsidRPr="00A86038">
        <w:rPr>
          <w:color w:val="000000"/>
          <w:sz w:val="28"/>
          <w:szCs w:val="28"/>
          <w:lang w:bidi="ru-RU"/>
        </w:rPr>
        <w:tab/>
        <w:t>детских игровых площадок. Безопасность при</w:t>
      </w:r>
      <w:r w:rsidR="00AA347B">
        <w:rPr>
          <w:color w:val="000000"/>
          <w:sz w:val="28"/>
          <w:szCs w:val="28"/>
          <w:lang w:bidi="ru-RU"/>
        </w:rPr>
        <w:t xml:space="preserve"> </w:t>
      </w:r>
      <w:r w:rsidRPr="00A86038">
        <w:rPr>
          <w:color w:val="000000"/>
          <w:sz w:val="28"/>
          <w:szCs w:val="28"/>
          <w:lang w:bidi="ru-RU"/>
        </w:rPr>
        <w:t>эксплуатации. Общие требования» (утв. и введен в действие приказом Росстандарта от 24.06.2013 № 182-ст);</w:t>
      </w:r>
    </w:p>
    <w:p w:rsidR="00585042" w:rsidRPr="00A86038" w:rsidRDefault="00AA347B" w:rsidP="00AA347B">
      <w:pPr>
        <w:pStyle w:val="1"/>
        <w:shd w:val="clear" w:color="auto" w:fill="auto"/>
        <w:tabs>
          <w:tab w:val="right" w:pos="142"/>
          <w:tab w:val="center" w:pos="284"/>
          <w:tab w:val="left" w:pos="426"/>
          <w:tab w:val="right" w:pos="567"/>
        </w:tabs>
        <w:spacing w:after="0" w:line="322" w:lineRule="exac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ГОСТ </w:t>
      </w:r>
      <w:r w:rsidR="00585042" w:rsidRPr="00A86038">
        <w:rPr>
          <w:color w:val="000000"/>
          <w:sz w:val="28"/>
          <w:szCs w:val="28"/>
          <w:lang w:bidi="ru-RU"/>
        </w:rPr>
        <w:t>Р52169-2012</w:t>
      </w:r>
      <w:r>
        <w:rPr>
          <w:color w:val="000000"/>
          <w:sz w:val="28"/>
          <w:szCs w:val="28"/>
          <w:lang w:bidi="ru-RU"/>
        </w:rPr>
        <w:t xml:space="preserve"> </w:t>
      </w:r>
      <w:r w:rsidR="00585042" w:rsidRPr="00A86038">
        <w:rPr>
          <w:color w:val="000000"/>
          <w:sz w:val="28"/>
          <w:szCs w:val="28"/>
          <w:lang w:bidi="ru-RU"/>
        </w:rPr>
        <w:t>«Национальный стандарт Российской</w:t>
      </w:r>
      <w:r w:rsidR="00585042" w:rsidRPr="00A86038">
        <w:rPr>
          <w:color w:val="000000"/>
          <w:sz w:val="28"/>
          <w:szCs w:val="28"/>
          <w:lang w:bidi="ru-RU"/>
        </w:rPr>
        <w:tab/>
        <w:t>Федерации.</w:t>
      </w:r>
    </w:p>
    <w:p w:rsidR="00585042" w:rsidRPr="00A86038" w:rsidRDefault="00585042" w:rsidP="00585042">
      <w:pPr>
        <w:pStyle w:val="1"/>
        <w:shd w:val="clear" w:color="auto" w:fill="auto"/>
        <w:spacing w:after="0" w:line="322" w:lineRule="exact"/>
        <w:ind w:left="20" w:right="4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Оборудование и покрытия детских игровых площадок. Безопасность конструкции и методы испытаний. Общие требования» (утв. и введен в действие приказом Росстандарта от 23.11.2012).</w:t>
      </w:r>
    </w:p>
    <w:p w:rsidR="00585042" w:rsidRPr="00A86038" w:rsidRDefault="00585042" w:rsidP="00585042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right="4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 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585042" w:rsidRPr="00A86038" w:rsidRDefault="00585042" w:rsidP="00AA347B">
      <w:pPr>
        <w:pStyle w:val="1"/>
        <w:shd w:val="clear" w:color="auto" w:fill="auto"/>
        <w:tabs>
          <w:tab w:val="center" w:pos="2949"/>
          <w:tab w:val="left" w:pos="3789"/>
          <w:tab w:val="right" w:pos="10169"/>
        </w:tabs>
        <w:spacing w:after="0" w:line="317" w:lineRule="exact"/>
        <w:ind w:lef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Размещение</w:t>
      </w:r>
      <w:r w:rsidRPr="00A86038">
        <w:rPr>
          <w:color w:val="000000"/>
          <w:sz w:val="28"/>
          <w:szCs w:val="28"/>
          <w:lang w:bidi="ru-RU"/>
        </w:rPr>
        <w:tab/>
        <w:t>игрового</w:t>
      </w:r>
      <w:r w:rsidRPr="00A86038">
        <w:rPr>
          <w:color w:val="000000"/>
          <w:sz w:val="28"/>
          <w:szCs w:val="28"/>
          <w:lang w:bidi="ru-RU"/>
        </w:rPr>
        <w:tab/>
        <w:t>оборудования следует проектировать</w:t>
      </w:r>
      <w:r w:rsidR="00AA347B">
        <w:rPr>
          <w:color w:val="000000"/>
          <w:sz w:val="28"/>
          <w:szCs w:val="28"/>
          <w:lang w:bidi="ru-RU"/>
        </w:rPr>
        <w:t xml:space="preserve"> </w:t>
      </w:r>
      <w:r w:rsidRPr="00A86038">
        <w:rPr>
          <w:color w:val="000000"/>
          <w:sz w:val="28"/>
          <w:szCs w:val="28"/>
          <w:lang w:bidi="ru-RU"/>
        </w:rPr>
        <w:t>с учетом</w:t>
      </w:r>
      <w:r w:rsidR="00AA347B">
        <w:rPr>
          <w:color w:val="000000"/>
          <w:sz w:val="28"/>
          <w:szCs w:val="28"/>
          <w:lang w:bidi="ru-RU"/>
        </w:rPr>
        <w:t xml:space="preserve"> </w:t>
      </w:r>
      <w:r w:rsidRPr="00A86038">
        <w:rPr>
          <w:color w:val="000000"/>
          <w:sz w:val="28"/>
          <w:szCs w:val="28"/>
          <w:lang w:bidi="ru-RU"/>
        </w:rPr>
        <w:t>нормативных параметров безопасности. Требования к конструкциям игрового оборудования должны исключать острые углы, застревание частей тела ребенка, их попадание под элементы оборудования при движениях; поручни оборудования должны полностью охватываться, рукой ребенка.</w:t>
      </w:r>
      <w:r w:rsidRPr="00A86038">
        <w:rPr>
          <w:sz w:val="28"/>
          <w:szCs w:val="28"/>
        </w:rPr>
        <w:br w:type="page"/>
      </w:r>
    </w:p>
    <w:p w:rsidR="00585042" w:rsidRPr="00A86038" w:rsidRDefault="00585042" w:rsidP="00585042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lastRenderedPageBreak/>
        <w:t xml:space="preserve">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(в том числе по дизайну, функциональному назначению и эксплуатационным свойствам оборудования), а также учитывать:</w:t>
      </w:r>
    </w:p>
    <w:p w:rsidR="00585042" w:rsidRPr="00A86038" w:rsidRDefault="00585042" w:rsidP="00585042">
      <w:pPr>
        <w:pStyle w:val="1"/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материалы, использованные при производстве, подходящие к климатическим и географическим условиям региона, их соответствие требованиям санитарных норм и правил;</w:t>
      </w:r>
    </w:p>
    <w:p w:rsidR="00585042" w:rsidRPr="00A86038" w:rsidRDefault="00585042" w:rsidP="00585042">
      <w:pPr>
        <w:pStyle w:val="1"/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устойчивость конструкций, надежную фиксацию, крепление оборудования к основанию площадки и между собой или обеспечение возможности перемещения конструкций в зависимости от условий расположения;</w:t>
      </w:r>
    </w:p>
    <w:p w:rsidR="00585042" w:rsidRPr="00A86038" w:rsidRDefault="00585042" w:rsidP="00585042">
      <w:pPr>
        <w:pStyle w:val="1"/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антивандальиую защищенность от разрушения, устойчивость к механическим воздействиям пользователей, включая сознательную порчу оборудования, оклейку, нанесение надписей и изображений;</w:t>
      </w:r>
    </w:p>
    <w:p w:rsidR="00585042" w:rsidRPr="00A86038" w:rsidRDefault="00585042" w:rsidP="00585042">
      <w:pPr>
        <w:pStyle w:val="1"/>
        <w:shd w:val="clear" w:color="auto" w:fill="auto"/>
        <w:spacing w:after="0" w:line="322" w:lineRule="exact"/>
        <w:ind w:lef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возможность всесезонной эксплуатации;</w:t>
      </w:r>
    </w:p>
    <w:p w:rsidR="00585042" w:rsidRPr="00A86038" w:rsidRDefault="00585042" w:rsidP="00585042">
      <w:pPr>
        <w:pStyle w:val="1"/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дизайн и расцветку в зависимости от вида площадки, специализации функциональной зоны площадки;</w:t>
      </w:r>
    </w:p>
    <w:p w:rsidR="00585042" w:rsidRPr="00A86038" w:rsidRDefault="00585042" w:rsidP="00585042">
      <w:pPr>
        <w:pStyle w:val="1"/>
        <w:shd w:val="clear" w:color="auto" w:fill="auto"/>
        <w:spacing w:after="0" w:line="322" w:lineRule="exact"/>
        <w:ind w:lef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удобство монтажа и эксплуатации;</w:t>
      </w:r>
    </w:p>
    <w:p w:rsidR="00585042" w:rsidRPr="00A86038" w:rsidRDefault="00585042" w:rsidP="00585042">
      <w:pPr>
        <w:pStyle w:val="1"/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возможность ремонта и (или) быстрой замены деталей и комплектующих оборудования;</w:t>
      </w:r>
    </w:p>
    <w:p w:rsidR="00585042" w:rsidRPr="00A86038" w:rsidRDefault="00585042" w:rsidP="00585042">
      <w:pPr>
        <w:pStyle w:val="1"/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удобство обслуживания, а также механизированной и ручной очистки территории рядом с площадками и под конструкциями.</w:t>
      </w:r>
    </w:p>
    <w:p w:rsidR="00585042" w:rsidRPr="00A86038" w:rsidRDefault="00585042" w:rsidP="00585042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 Не рекомендуется оснащать территории населенных пунктов муниципального образования однотипным и однообразным, а также морально устаревшим в части дизайна и функционала оборудованием.</w:t>
      </w:r>
    </w:p>
    <w:p w:rsidR="00585042" w:rsidRPr="00A86038" w:rsidRDefault="00585042" w:rsidP="00585042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 При выборе покрытия детских игровых площадок рекомендуется отдать предпочтение покрытиям, обладающим амортизирующими свойствами, для предотвращения травмирования детей при падении (использовать ударопоглощающие (мягкие) виды покрытия).</w:t>
      </w:r>
    </w:p>
    <w:p w:rsidR="00585042" w:rsidRPr="00A86038" w:rsidRDefault="00585042" w:rsidP="00585042">
      <w:pPr>
        <w:pStyle w:val="1"/>
        <w:numPr>
          <w:ilvl w:val="0"/>
          <w:numId w:val="2"/>
        </w:numPr>
        <w:shd w:val="clear" w:color="auto" w:fill="auto"/>
        <w:spacing w:after="0" w:line="331" w:lineRule="exact"/>
        <w:ind w:left="2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 Осветительное оборудование должно функционировать в режиме освещения территории, на которой расположена площадка.</w:t>
      </w:r>
    </w:p>
    <w:p w:rsidR="00585042" w:rsidRPr="00A86038" w:rsidRDefault="00585042" w:rsidP="00585042">
      <w:pPr>
        <w:pStyle w:val="1"/>
        <w:numPr>
          <w:ilvl w:val="0"/>
          <w:numId w:val="2"/>
        </w:numPr>
        <w:shd w:val="clear" w:color="auto" w:fill="auto"/>
        <w:spacing w:after="0" w:line="341" w:lineRule="exact"/>
        <w:ind w:left="2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 Все площадки должны быть обеспечены подъездами для инвалидов либо пандусами.</w:t>
      </w:r>
    </w:p>
    <w:p w:rsidR="00585042" w:rsidRPr="00A86038" w:rsidRDefault="00585042" w:rsidP="00585042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 Спортивные площадки, предназначенные для занятий физкультурой и спортом всех возрастных групп населения, следует проектировать в составе территорий жилого и рекреационного назначения, участков спортивных сооружений, участков общеобразовательных школ.</w:t>
      </w:r>
    </w:p>
    <w:p w:rsidR="00585042" w:rsidRPr="00A86038" w:rsidRDefault="00585042" w:rsidP="00585042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 Минимальное расстояние от границ спортплощадок до окон жилых домов следует принимать от 20 до 40 м в зависимости от шумовых характеристик площадки.</w:t>
      </w:r>
    </w:p>
    <w:p w:rsidR="00585042" w:rsidRPr="00A86038" w:rsidRDefault="00585042" w:rsidP="00585042">
      <w:pPr>
        <w:pStyle w:val="1"/>
        <w:numPr>
          <w:ilvl w:val="0"/>
          <w:numId w:val="2"/>
        </w:numPr>
        <w:shd w:val="clear" w:color="auto" w:fill="auto"/>
        <w:spacing w:after="0" w:line="326" w:lineRule="exact"/>
        <w:ind w:left="2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 При создании и эксплуатации спортивных площадок учитываются следующие основные функциональные свойства:</w:t>
      </w:r>
    </w:p>
    <w:p w:rsidR="00585042" w:rsidRPr="00A86038" w:rsidRDefault="00585042" w:rsidP="00585042">
      <w:pPr>
        <w:pStyle w:val="1"/>
        <w:shd w:val="clear" w:color="auto" w:fill="auto"/>
        <w:spacing w:after="0" w:line="326" w:lineRule="exact"/>
        <w:ind w:lef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разнообразие функциональных зон площадки;</w:t>
      </w:r>
    </w:p>
    <w:p w:rsidR="00585042" w:rsidRPr="00A86038" w:rsidRDefault="00585042" w:rsidP="00C81E4E">
      <w:pPr>
        <w:pStyle w:val="1"/>
        <w:shd w:val="clear" w:color="auto" w:fill="auto"/>
        <w:spacing w:after="681" w:line="326" w:lineRule="exact"/>
        <w:ind w:left="2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безопасность для населения (разделение функциональных зон, соблюдение зон безопасности при размещении оборудования, экологическая защита, по</w:t>
      </w:r>
      <w:r w:rsidR="00C81E4E">
        <w:rPr>
          <w:color w:val="000000"/>
          <w:sz w:val="28"/>
          <w:szCs w:val="28"/>
          <w:lang w:bidi="ru-RU"/>
        </w:rPr>
        <w:t xml:space="preserve"> </w:t>
      </w:r>
      <w:r w:rsidRPr="00A86038">
        <w:rPr>
          <w:color w:val="000000"/>
          <w:sz w:val="28"/>
          <w:szCs w:val="28"/>
          <w:lang w:bidi="ru-RU"/>
        </w:rPr>
        <w:t>необходимости - защитные ограждения площадки);количество элементов и виды оборудования;</w:t>
      </w:r>
      <w:r w:rsidR="00C81E4E">
        <w:rPr>
          <w:color w:val="000000"/>
          <w:sz w:val="28"/>
          <w:szCs w:val="28"/>
          <w:lang w:bidi="ru-RU"/>
        </w:rPr>
        <w:t xml:space="preserve"> </w:t>
      </w:r>
      <w:r w:rsidRPr="00A86038">
        <w:rPr>
          <w:color w:val="000000"/>
          <w:sz w:val="28"/>
          <w:szCs w:val="28"/>
          <w:lang w:bidi="ru-RU"/>
        </w:rPr>
        <w:t>антивандальность оборудования;</w:t>
      </w:r>
    </w:p>
    <w:p w:rsidR="00585042" w:rsidRPr="00A86038" w:rsidRDefault="00585042" w:rsidP="00585042">
      <w:pPr>
        <w:pStyle w:val="1"/>
        <w:shd w:val="clear" w:color="auto" w:fill="auto"/>
        <w:spacing w:after="0" w:line="322" w:lineRule="exact"/>
        <w:ind w:left="94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lastRenderedPageBreak/>
        <w:t>всесезонная эксплуатация оборудования (возможно применение вспомогательного оборудования в виде навесов, шатров, павильонов);</w:t>
      </w:r>
    </w:p>
    <w:p w:rsidR="00585042" w:rsidRPr="00A86038" w:rsidRDefault="00585042" w:rsidP="00585042">
      <w:pPr>
        <w:pStyle w:val="1"/>
        <w:shd w:val="clear" w:color="auto" w:fill="auto"/>
        <w:spacing w:after="0" w:line="322" w:lineRule="exact"/>
        <w:ind w:left="94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привлекательный современный дизайн;</w:t>
      </w:r>
    </w:p>
    <w:p w:rsidR="00585042" w:rsidRPr="00A86038" w:rsidRDefault="00585042" w:rsidP="00585042">
      <w:pPr>
        <w:pStyle w:val="1"/>
        <w:shd w:val="clear" w:color="auto" w:fill="auto"/>
        <w:spacing w:after="0" w:line="322" w:lineRule="exact"/>
        <w:ind w:left="94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ремонтопригодность или возможность быстрой и недорогой замены сломанных элементов оборудования;</w:t>
      </w:r>
    </w:p>
    <w:p w:rsidR="00585042" w:rsidRPr="00A86038" w:rsidRDefault="00585042" w:rsidP="00585042">
      <w:pPr>
        <w:pStyle w:val="1"/>
        <w:shd w:val="clear" w:color="auto" w:fill="auto"/>
        <w:spacing w:after="0" w:line="322" w:lineRule="exact"/>
        <w:ind w:left="94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удобство в эксплуатации (наличие информационных стендов с описанием упражнений/правил использования, наличие скамеек для отдыха и переодевания, навесов, урн);</w:t>
      </w:r>
    </w:p>
    <w:p w:rsidR="00585042" w:rsidRPr="00A86038" w:rsidRDefault="00585042" w:rsidP="00585042">
      <w:pPr>
        <w:pStyle w:val="1"/>
        <w:shd w:val="clear" w:color="auto" w:fill="auto"/>
        <w:spacing w:after="0" w:line="322" w:lineRule="exact"/>
        <w:ind w:left="94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удобство в регулярном обслуживании площадки и уборке (включая отчистку площадки от снега).</w:t>
      </w:r>
    </w:p>
    <w:p w:rsidR="00585042" w:rsidRPr="00A86038" w:rsidRDefault="00585042" w:rsidP="00585042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94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 В перечень элементов комплексного благоустройства на спортивной площадке входят «мягкие» или газонные виды покрытия, спортивное оборудование.</w:t>
      </w:r>
    </w:p>
    <w:p w:rsidR="00585042" w:rsidRPr="00A86038" w:rsidRDefault="00585042" w:rsidP="00585042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94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 В зависимости от вида спорта, для занятий которым организовывается площадка, рекомендуется подбирать различные материалы покрытия, в том числе резиновое покрытие для спортивных площадок, искусственный газон, специальный ковровый настил, песок.</w:t>
      </w:r>
    </w:p>
    <w:p w:rsidR="00585042" w:rsidRPr="00A86038" w:rsidRDefault="00585042" w:rsidP="00585042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94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 Рекомендуется озеленение и ограждение площадки.</w:t>
      </w:r>
    </w:p>
    <w:p w:rsidR="00585042" w:rsidRPr="00A86038" w:rsidRDefault="00585042" w:rsidP="00585042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94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 Площадки озеленяются посадками быстрорастущими породами деревьев и кустарников с учетом их инсоляции в течение 5 часов светового дня.</w:t>
      </w:r>
    </w:p>
    <w:p w:rsidR="00585042" w:rsidRPr="00A86038" w:rsidRDefault="00585042" w:rsidP="00585042">
      <w:pPr>
        <w:pStyle w:val="1"/>
        <w:shd w:val="clear" w:color="auto" w:fill="auto"/>
        <w:spacing w:after="0" w:line="322" w:lineRule="exact"/>
        <w:ind w:left="94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Не допускается применение колючих видов растений, применение растений с ядовитыми плодами, применение деревьев и кустарников, имеющих блестящие листья, дающие большое количество летящих семян, обильно плодоносящих и рано сбрасывающих листву.</w:t>
      </w:r>
    </w:p>
    <w:p w:rsidR="00585042" w:rsidRPr="00A86038" w:rsidRDefault="00585042" w:rsidP="00585042">
      <w:pPr>
        <w:pStyle w:val="1"/>
        <w:shd w:val="clear" w:color="auto" w:fill="auto"/>
        <w:spacing w:after="0" w:line="346" w:lineRule="exact"/>
        <w:ind w:left="94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Озеленение размещается по периметру площадки на расстоянии не менее 2 м от края площадки.</w:t>
      </w:r>
    </w:p>
    <w:p w:rsidR="00585042" w:rsidRPr="00A86038" w:rsidRDefault="00585042" w:rsidP="00585042">
      <w:pPr>
        <w:pStyle w:val="1"/>
        <w:shd w:val="clear" w:color="auto" w:fill="auto"/>
        <w:spacing w:after="0" w:line="322" w:lineRule="exact"/>
        <w:ind w:left="94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Для ограждения площадки возможно применять вертикальное озеленение.</w:t>
      </w:r>
    </w:p>
    <w:p w:rsidR="00585042" w:rsidRPr="00A86038" w:rsidRDefault="00585042" w:rsidP="00585042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94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 Площадки оборудуются ограждением высотой 2,5 - 3 м, а в местах примыкания спортивных площадок друг к другу - высотой не менее 1,2 м.</w:t>
      </w:r>
    </w:p>
    <w:p w:rsidR="00585042" w:rsidRPr="00A86038" w:rsidRDefault="00585042" w:rsidP="00585042">
      <w:pPr>
        <w:pStyle w:val="1"/>
        <w:shd w:val="clear" w:color="auto" w:fill="auto"/>
        <w:spacing w:after="0" w:line="322" w:lineRule="exact"/>
        <w:ind w:left="94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Ограждение площадок рекомендуется проектировать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p w:rsidR="00585042" w:rsidRPr="00A86038" w:rsidRDefault="00585042" w:rsidP="00585042">
      <w:pPr>
        <w:pStyle w:val="1"/>
        <w:numPr>
          <w:ilvl w:val="0"/>
          <w:numId w:val="2"/>
        </w:numPr>
        <w:shd w:val="clear" w:color="auto" w:fill="auto"/>
        <w:spacing w:after="0" w:line="341" w:lineRule="exact"/>
        <w:ind w:left="94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 Рекомендуется применять осветительные элементы, обладающие антивандальными свойствами.</w:t>
      </w:r>
    </w:p>
    <w:p w:rsidR="00585042" w:rsidRPr="00A86038" w:rsidRDefault="00585042" w:rsidP="00585042">
      <w:pPr>
        <w:pStyle w:val="1"/>
        <w:numPr>
          <w:ilvl w:val="0"/>
          <w:numId w:val="2"/>
        </w:numPr>
        <w:shd w:val="clear" w:color="auto" w:fill="auto"/>
        <w:spacing w:after="54" w:line="260" w:lineRule="exact"/>
        <w:ind w:left="94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 Содержание оборудования, установленного на площадках, проводится в</w:t>
      </w:r>
    </w:p>
    <w:p w:rsidR="00585042" w:rsidRPr="00A86038" w:rsidRDefault="00585042" w:rsidP="00585042">
      <w:pPr>
        <w:pStyle w:val="1"/>
        <w:shd w:val="clear" w:color="auto" w:fill="auto"/>
        <w:spacing w:after="0" w:line="260" w:lineRule="exact"/>
        <w:ind w:left="940"/>
        <w:jc w:val="left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виде:</w:t>
      </w:r>
    </w:p>
    <w:p w:rsidR="00585042" w:rsidRPr="00A86038" w:rsidRDefault="00585042" w:rsidP="00585042">
      <w:pPr>
        <w:pStyle w:val="1"/>
        <w:shd w:val="clear" w:color="auto" w:fill="auto"/>
        <w:spacing w:after="0" w:line="317" w:lineRule="exact"/>
        <w:ind w:left="94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проверки оборудования, позволяющей обнаружить очевидные опасные дефекты, вызванные актами вандализма, неправильной эксплуатацией и климатическими условиями (регулярный визуальный осмотр);</w:t>
      </w:r>
    </w:p>
    <w:p w:rsidR="00585042" w:rsidRPr="00A86038" w:rsidRDefault="00585042" w:rsidP="00585042">
      <w:pPr>
        <w:pStyle w:val="1"/>
        <w:shd w:val="clear" w:color="auto" w:fill="auto"/>
        <w:spacing w:after="0" w:line="317" w:lineRule="exact"/>
        <w:ind w:left="940" w:right="2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>детальной проверки оборудования с целью оценки рабочего состояния, степени изношенности, прочности и устойчивости оборудования (функциональный осмотр);</w:t>
      </w:r>
    </w:p>
    <w:p w:rsidR="00585042" w:rsidRPr="00A86038" w:rsidRDefault="00585042" w:rsidP="00C81E4E">
      <w:pPr>
        <w:pStyle w:val="1"/>
        <w:shd w:val="clear" w:color="auto" w:fill="auto"/>
        <w:spacing w:after="0" w:line="240" w:lineRule="auto"/>
        <w:ind w:left="940" w:firstLine="720"/>
        <w:rPr>
          <w:sz w:val="28"/>
          <w:szCs w:val="28"/>
        </w:rPr>
      </w:pPr>
      <w:r w:rsidRPr="00A86038">
        <w:rPr>
          <w:color w:val="000000"/>
          <w:sz w:val="28"/>
          <w:szCs w:val="28"/>
          <w:lang w:bidi="ru-RU"/>
        </w:rPr>
        <w:t xml:space="preserve">ежегодной проверки с целью оценки соответствия технического </w:t>
      </w:r>
      <w:r w:rsidRPr="00A86038">
        <w:rPr>
          <w:color w:val="000000"/>
          <w:sz w:val="28"/>
          <w:szCs w:val="28"/>
          <w:lang w:bidi="ru-RU"/>
        </w:rPr>
        <w:lastRenderedPageBreak/>
        <w:t>состояния</w:t>
      </w:r>
      <w:r w:rsidR="00C81E4E">
        <w:rPr>
          <w:color w:val="000000"/>
          <w:sz w:val="28"/>
          <w:szCs w:val="28"/>
          <w:lang w:bidi="ru-RU"/>
        </w:rPr>
        <w:t xml:space="preserve"> </w:t>
      </w:r>
      <w:r w:rsidRPr="00A86038">
        <w:rPr>
          <w:color w:val="000000"/>
          <w:sz w:val="28"/>
          <w:szCs w:val="28"/>
          <w:lang w:bidi="ru-RU"/>
        </w:rPr>
        <w:t>оборудования требованиям безопасности ежегодный (основной осмотр).</w:t>
      </w:r>
      <w:r w:rsidR="00C81E4E">
        <w:rPr>
          <w:color w:val="000000"/>
          <w:sz w:val="28"/>
          <w:szCs w:val="28"/>
          <w:lang w:bidi="ru-RU"/>
        </w:rPr>
        <w:t xml:space="preserve"> </w:t>
      </w:r>
      <w:r w:rsidRPr="00A86038">
        <w:rPr>
          <w:color w:val="000000"/>
          <w:sz w:val="28"/>
          <w:szCs w:val="28"/>
          <w:lang w:bidi="ru-RU"/>
        </w:rPr>
        <w:t>В течение всего периода службы оборудования проводится его техническое освидетельствование</w:t>
      </w:r>
      <w:r w:rsidR="00C81E4E">
        <w:rPr>
          <w:color w:val="000000"/>
          <w:sz w:val="28"/>
          <w:szCs w:val="28"/>
          <w:lang w:bidi="ru-RU"/>
        </w:rPr>
        <w:t>.</w:t>
      </w:r>
    </w:p>
    <w:p w:rsidR="00585042" w:rsidRPr="00A86038" w:rsidRDefault="00585042" w:rsidP="00C81E4E">
      <w:pPr>
        <w:pStyle w:val="5"/>
        <w:framePr w:h="91" w:wrap="notBeside" w:vAnchor="text" w:hAnchor="margin" w:x="10053" w:y="14180"/>
        <w:shd w:val="clear" w:color="auto" w:fill="auto"/>
        <w:spacing w:line="240" w:lineRule="auto"/>
        <w:rPr>
          <w:sz w:val="28"/>
          <w:szCs w:val="28"/>
        </w:rPr>
      </w:pPr>
    </w:p>
    <w:p w:rsidR="0033344C" w:rsidRDefault="00C81E4E" w:rsidP="00C81E4E">
      <w:pPr>
        <w:pStyle w:val="1"/>
        <w:shd w:val="clear" w:color="auto" w:fill="auto"/>
        <w:spacing w:after="0" w:line="240" w:lineRule="auto"/>
        <w:ind w:firstLine="720"/>
        <w:jc w:val="lef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</w:t>
      </w:r>
      <w:r>
        <w:rPr>
          <w:color w:val="000000"/>
          <w:sz w:val="28"/>
          <w:szCs w:val="28"/>
          <w:lang w:bidi="ru-RU"/>
        </w:rPr>
        <w:tab/>
      </w:r>
      <w:r w:rsidR="00585042" w:rsidRPr="00A86038">
        <w:rPr>
          <w:color w:val="000000"/>
          <w:sz w:val="28"/>
          <w:szCs w:val="28"/>
          <w:lang w:bidi="ru-RU"/>
        </w:rPr>
        <w:t xml:space="preserve">Оборудование по истечении срока службы, заявленного в паспорте </w:t>
      </w:r>
      <w:r w:rsidR="0033344C">
        <w:rPr>
          <w:color w:val="000000"/>
          <w:sz w:val="28"/>
          <w:szCs w:val="28"/>
          <w:lang w:bidi="ru-RU"/>
        </w:rPr>
        <w:t xml:space="preserve">   </w:t>
      </w:r>
    </w:p>
    <w:p w:rsidR="00585042" w:rsidRPr="00A86038" w:rsidRDefault="0033344C" w:rsidP="00C81E4E">
      <w:pPr>
        <w:pStyle w:val="1"/>
        <w:shd w:val="clear" w:color="auto" w:fill="auto"/>
        <w:spacing w:after="0" w:line="240" w:lineRule="auto"/>
        <w:ind w:firstLine="72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</w:t>
      </w:r>
      <w:r w:rsidR="00585042" w:rsidRPr="00A86038">
        <w:rPr>
          <w:color w:val="000000"/>
          <w:sz w:val="28"/>
          <w:szCs w:val="28"/>
          <w:lang w:bidi="ru-RU"/>
        </w:rPr>
        <w:t xml:space="preserve">изделия, </w:t>
      </w:r>
      <w:r w:rsidR="00C81E4E">
        <w:rPr>
          <w:color w:val="000000"/>
          <w:sz w:val="28"/>
          <w:szCs w:val="28"/>
          <w:lang w:bidi="ru-RU"/>
        </w:rPr>
        <w:t xml:space="preserve"> </w:t>
      </w:r>
      <w:r w:rsidR="00585042" w:rsidRPr="00A86038">
        <w:rPr>
          <w:color w:val="000000"/>
          <w:sz w:val="28"/>
          <w:szCs w:val="28"/>
          <w:lang w:bidi="ru-RU"/>
        </w:rPr>
        <w:t>демонтируется.</w:t>
      </w:r>
    </w:p>
    <w:p w:rsidR="002E60CB" w:rsidRPr="00A86038" w:rsidRDefault="002E60CB" w:rsidP="00C81E4E">
      <w:pPr>
        <w:spacing w:after="0" w:line="240" w:lineRule="auto"/>
        <w:rPr>
          <w:sz w:val="28"/>
          <w:szCs w:val="28"/>
        </w:rPr>
      </w:pPr>
    </w:p>
    <w:p w:rsidR="00A86038" w:rsidRPr="00A86038" w:rsidRDefault="00A86038">
      <w:pPr>
        <w:rPr>
          <w:sz w:val="28"/>
          <w:szCs w:val="28"/>
        </w:rPr>
      </w:pPr>
    </w:p>
    <w:sectPr w:rsidR="00A86038" w:rsidRPr="00A86038" w:rsidSect="0033344C">
      <w:footerReference w:type="even" r:id="rId8"/>
      <w:footerReference w:type="default" r:id="rId9"/>
      <w:pgSz w:w="11909" w:h="16838"/>
      <w:pgMar w:top="569" w:right="1136" w:bottom="568" w:left="937" w:header="0" w:footer="3" w:gutter="197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E2F" w:rsidRDefault="007D1E2F" w:rsidP="002E60CB">
      <w:pPr>
        <w:spacing w:after="0" w:line="240" w:lineRule="auto"/>
      </w:pPr>
      <w:r>
        <w:separator/>
      </w:r>
    </w:p>
  </w:endnote>
  <w:endnote w:type="continuationSeparator" w:id="1">
    <w:p w:rsidR="007D1E2F" w:rsidRDefault="007D1E2F" w:rsidP="002E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8D" w:rsidRDefault="002E60CB">
    <w:pPr>
      <w:rPr>
        <w:sz w:val="2"/>
        <w:szCs w:val="2"/>
      </w:rPr>
    </w:pPr>
    <w:r w:rsidRPr="002E60CB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3.55pt;margin-top:803.4pt;width:438.7pt;height:11.05pt;z-index:-251659264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36048D" w:rsidRDefault="00585042">
                <w:pPr>
                  <w:spacing w:line="240" w:lineRule="auto"/>
                </w:pPr>
                <w:r>
                  <w:rPr>
                    <w:rStyle w:val="a5"/>
                    <w:rFonts w:eastAsiaTheme="minorEastAsia"/>
                  </w:rPr>
                  <w:t>окумент создан в электронной форме. № 01-08-1108/2021 от 08.06.2021. Исполнитель:Можгова Ольга Владимировна</w:t>
                </w:r>
              </w:p>
              <w:p w:rsidR="0036048D" w:rsidRDefault="00585042">
                <w:pPr>
                  <w:tabs>
                    <w:tab w:val="right" w:pos="2318"/>
                    <w:tab w:val="right" w:pos="2539"/>
                    <w:tab w:val="right" w:pos="2846"/>
                    <w:tab w:val="right" w:pos="2918"/>
                    <w:tab w:val="right" w:pos="3374"/>
                  </w:tabs>
                  <w:spacing w:line="240" w:lineRule="auto"/>
                </w:pPr>
                <w:r>
                  <w:rPr>
                    <w:rStyle w:val="ArialUnicodeMS4pt"/>
                  </w:rPr>
                  <w:t>Л-7 Л</w:t>
                </w:r>
                <w:r>
                  <w:rPr>
                    <w:rStyle w:val="TimesNewRoman4pt"/>
                    <w:rFonts w:eastAsiaTheme="minorEastAsia"/>
                  </w:rPr>
                  <w:t xml:space="preserve"> О </w:t>
                </w:r>
                <w:r>
                  <w:rPr>
                    <w:rStyle w:val="ArialUnicodeMS4pt"/>
                  </w:rPr>
                  <w:t>Г'-гг**. .... ,г&gt;</w:t>
                </w:r>
                <w:r>
                  <w:rPr>
                    <w:rStyle w:val="TimesNewRoman4pt"/>
                    <w:rFonts w:eastAsiaTheme="minorEastAsia"/>
                  </w:rPr>
                  <w:tab/>
                  <w:t>П7</w:t>
                </w:r>
                <w:r>
                  <w:rPr>
                    <w:rStyle w:val="TimesNewRoman4pt"/>
                    <w:rFonts w:eastAsiaTheme="minorEastAsia"/>
                  </w:rPr>
                  <w:tab/>
                  <w:t>ПС</w:t>
                </w:r>
                <w:r>
                  <w:rPr>
                    <w:rStyle w:val="TimesNewRoman4pt"/>
                    <w:rFonts w:eastAsiaTheme="minorEastAsia"/>
                  </w:rPr>
                  <w:tab/>
                  <w:t>ООО</w:t>
                </w:r>
                <w:r>
                  <w:rPr>
                    <w:rStyle w:val="TimesNewRoman4pt"/>
                    <w:rFonts w:eastAsiaTheme="minorEastAsia"/>
                  </w:rPr>
                  <w:tab/>
                </w:r>
                <w:r>
                  <w:rPr>
                    <w:rStyle w:val="ArialUnicodeMS4pt"/>
                  </w:rPr>
                  <w:t>Л</w:t>
                </w:r>
                <w:r>
                  <w:rPr>
                    <w:rStyle w:val="TimesNewRoman4pt"/>
                    <w:rFonts w:eastAsiaTheme="minorEastAsia"/>
                  </w:rPr>
                  <w:tab/>
                  <w:t>*17-00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8D" w:rsidRDefault="002E60CB">
    <w:pPr>
      <w:rPr>
        <w:sz w:val="2"/>
        <w:szCs w:val="2"/>
      </w:rPr>
    </w:pPr>
    <w:r w:rsidRPr="002E60CB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3.55pt;margin-top:803.4pt;width:438.7pt;height:11.05pt;z-index:-251657216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:rsidR="0036048D" w:rsidRDefault="007D1E2F" w:rsidP="00C81E4E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E2F" w:rsidRDefault="007D1E2F" w:rsidP="002E60CB">
      <w:pPr>
        <w:spacing w:after="0" w:line="240" w:lineRule="auto"/>
      </w:pPr>
      <w:r>
        <w:separator/>
      </w:r>
    </w:p>
  </w:footnote>
  <w:footnote w:type="continuationSeparator" w:id="1">
    <w:p w:rsidR="007D1E2F" w:rsidRDefault="007D1E2F" w:rsidP="002E6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67F"/>
    <w:multiLevelType w:val="multilevel"/>
    <w:tmpl w:val="919ED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322461"/>
    <w:multiLevelType w:val="multilevel"/>
    <w:tmpl w:val="BC7ED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D1222"/>
    <w:multiLevelType w:val="multilevel"/>
    <w:tmpl w:val="ABDA74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85042"/>
    <w:rsid w:val="00247A30"/>
    <w:rsid w:val="002E60CB"/>
    <w:rsid w:val="0033344C"/>
    <w:rsid w:val="00585042"/>
    <w:rsid w:val="007D1E2F"/>
    <w:rsid w:val="00A86038"/>
    <w:rsid w:val="00AA347B"/>
    <w:rsid w:val="00C81E4E"/>
    <w:rsid w:val="00CF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sid w:val="00585042"/>
    <w:rPr>
      <w:rFonts w:ascii="Trebuchet MS" w:eastAsia="Trebuchet MS" w:hAnsi="Trebuchet MS" w:cs="Trebuchet MS"/>
      <w:spacing w:val="-2"/>
      <w:sz w:val="8"/>
      <w:szCs w:val="8"/>
      <w:shd w:val="clear" w:color="auto" w:fill="FFFFFF"/>
    </w:rPr>
  </w:style>
  <w:style w:type="character" w:customStyle="1" w:styleId="4TimesNewRoman0ptExact">
    <w:name w:val="Основной текст (4) + Times New Roman;Интервал 0 pt Exact"/>
    <w:basedOn w:val="4Exact"/>
    <w:rsid w:val="00585042"/>
    <w:rPr>
      <w:rFonts w:ascii="Times New Roman" w:eastAsia="Times New Roman" w:hAnsi="Times New Roman" w:cs="Times New Roman"/>
      <w:color w:val="000000"/>
      <w:spacing w:val="3"/>
      <w:w w:val="100"/>
      <w:position w:val="0"/>
      <w:lang w:val="ru-RU" w:eastAsia="ru-RU" w:bidi="ru-RU"/>
    </w:rPr>
  </w:style>
  <w:style w:type="character" w:customStyle="1" w:styleId="a3">
    <w:name w:val="Основной текст_"/>
    <w:basedOn w:val="a0"/>
    <w:link w:val="1"/>
    <w:rsid w:val="005850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58504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5">
    <w:name w:val="Колонтитул"/>
    <w:basedOn w:val="a4"/>
    <w:rsid w:val="005850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imesNewRoman55pt">
    <w:name w:val="Колонтитул + Times New Roman;5;5 pt;Не полужирный"/>
    <w:basedOn w:val="a4"/>
    <w:rsid w:val="00585042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lang w:val="en-US" w:eastAsia="en-US" w:bidi="en-US"/>
    </w:rPr>
  </w:style>
  <w:style w:type="character" w:customStyle="1" w:styleId="TimesNewRoman4pt">
    <w:name w:val="Колонтитул + Times New Roman;4 pt;Не полужирный"/>
    <w:basedOn w:val="a4"/>
    <w:rsid w:val="00585042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TimesNewRoman4pt0pt">
    <w:name w:val="Колонтитул + Times New Roman;4 pt;Не полужирный;Интервал 0 pt"/>
    <w:basedOn w:val="a4"/>
    <w:rsid w:val="00585042"/>
    <w:rPr>
      <w:rFonts w:ascii="Times New Roman" w:eastAsia="Times New Roman" w:hAnsi="Times New Roman" w:cs="Times New Roman"/>
      <w:color w:val="000000"/>
      <w:spacing w:val="10"/>
      <w:w w:val="100"/>
      <w:position w:val="0"/>
      <w:sz w:val="8"/>
      <w:szCs w:val="8"/>
      <w:lang w:val="ru-RU" w:eastAsia="ru-RU" w:bidi="ru-RU"/>
    </w:rPr>
  </w:style>
  <w:style w:type="character" w:customStyle="1" w:styleId="TimesNewRoman4pt1pt">
    <w:name w:val="Колонтитул + Times New Roman;4 pt;Не полужирный;Курсив;Интервал 1 pt"/>
    <w:basedOn w:val="a4"/>
    <w:rsid w:val="00585042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8"/>
      <w:szCs w:val="8"/>
      <w:lang w:val="ru-RU" w:eastAsia="ru-RU" w:bidi="ru-RU"/>
    </w:rPr>
  </w:style>
  <w:style w:type="character" w:customStyle="1" w:styleId="TimesNewRoman4pt0">
    <w:name w:val="Колонтитул + Times New Roman;4 pt;Не полужирный;Курсив"/>
    <w:basedOn w:val="a4"/>
    <w:rsid w:val="0058504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850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Колонтитул + Малые прописные"/>
    <w:basedOn w:val="a4"/>
    <w:rsid w:val="00585042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4pt">
    <w:name w:val="Колонтитул + 4 pt;Не полужирный"/>
    <w:basedOn w:val="a4"/>
    <w:rsid w:val="00585042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ArialUnicodeMS4pt">
    <w:name w:val="Колонтитул + Arial Unicode MS;4 pt;Не полужирный;Курсив"/>
    <w:basedOn w:val="a4"/>
    <w:rsid w:val="00585042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85042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58504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CourierNew45pt0ptExact">
    <w:name w:val="Основной текст (5) + Courier New;4;5 pt;Курсив;Интервал 0 pt Exact"/>
    <w:basedOn w:val="5Exact"/>
    <w:rsid w:val="00585042"/>
    <w:rPr>
      <w:rFonts w:ascii="Courier New" w:eastAsia="Courier New" w:hAnsi="Courier New" w:cs="Courier New"/>
      <w:i/>
      <w:iCs/>
      <w:color w:val="000000"/>
      <w:spacing w:val="3"/>
      <w:w w:val="100"/>
      <w:position w:val="0"/>
      <w:sz w:val="9"/>
      <w:szCs w:val="9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585042"/>
    <w:pPr>
      <w:widowControl w:val="0"/>
      <w:shd w:val="clear" w:color="auto" w:fill="FFFFFF"/>
      <w:spacing w:after="0" w:line="91" w:lineRule="exact"/>
      <w:jc w:val="both"/>
    </w:pPr>
    <w:rPr>
      <w:rFonts w:ascii="Trebuchet MS" w:eastAsia="Trebuchet MS" w:hAnsi="Trebuchet MS" w:cs="Trebuchet MS"/>
      <w:spacing w:val="-2"/>
      <w:sz w:val="8"/>
      <w:szCs w:val="8"/>
    </w:rPr>
  </w:style>
  <w:style w:type="paragraph" w:customStyle="1" w:styleId="1">
    <w:name w:val="Основной текст1"/>
    <w:basedOn w:val="a"/>
    <w:link w:val="a3"/>
    <w:rsid w:val="00585042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585042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85042"/>
    <w:pPr>
      <w:widowControl w:val="0"/>
      <w:shd w:val="clear" w:color="auto" w:fill="FFFFFF"/>
      <w:spacing w:before="540" w:after="0"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5">
    <w:name w:val="Основной текст (5)"/>
    <w:basedOn w:val="a"/>
    <w:link w:val="5Exact"/>
    <w:rsid w:val="00585042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Title"/>
    <w:basedOn w:val="a"/>
    <w:link w:val="a8"/>
    <w:qFormat/>
    <w:rsid w:val="00247A30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Название Знак"/>
    <w:basedOn w:val="a0"/>
    <w:link w:val="a7"/>
    <w:rsid w:val="00247A30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4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7A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A8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86038"/>
  </w:style>
  <w:style w:type="paragraph" w:styleId="ad">
    <w:name w:val="footer"/>
    <w:basedOn w:val="a"/>
    <w:link w:val="ae"/>
    <w:uiPriority w:val="99"/>
    <w:semiHidden/>
    <w:unhideWhenUsed/>
    <w:rsid w:val="00A8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86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2021-06-08T12:41:00Z</cp:lastPrinted>
  <dcterms:created xsi:type="dcterms:W3CDTF">2021-06-08T09:40:00Z</dcterms:created>
  <dcterms:modified xsi:type="dcterms:W3CDTF">2021-06-08T12:43:00Z</dcterms:modified>
</cp:coreProperties>
</file>