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15619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19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15619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5E38" w:rsidRPr="00156194" w:rsidRDefault="00325E38" w:rsidP="00325E3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847E3">
        <w:rPr>
          <w:rFonts w:ascii="Times New Roman" w:eastAsia="Times New Roman" w:hAnsi="Times New Roman" w:cs="Times New Roman"/>
          <w:b/>
          <w:bCs/>
          <w:sz w:val="24"/>
          <w:szCs w:val="24"/>
        </w:rPr>
        <w:t>05 октября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47E3">
        <w:rPr>
          <w:rFonts w:ascii="Times New Roman" w:eastAsia="Times New Roman" w:hAnsi="Times New Roman" w:cs="Times New Roman"/>
          <w:b/>
          <w:bCs/>
          <w:sz w:val="24"/>
          <w:szCs w:val="24"/>
        </w:rPr>
        <w:t>143</w:t>
      </w: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25E38" w:rsidRPr="00156194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E38" w:rsidRDefault="00325E38" w:rsidP="0032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4E3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5E38" w:rsidRDefault="00325E38" w:rsidP="00325E38">
      <w:pPr>
        <w:pStyle w:val="ConsPlusTitle"/>
        <w:widowControl/>
        <w:ind w:firstLine="720"/>
        <w:jc w:val="center"/>
      </w:pPr>
      <w:r w:rsidRPr="004E370C">
        <w:rPr>
          <w:color w:val="000000"/>
        </w:rPr>
        <w:t>«</w:t>
      </w:r>
      <w:r>
        <w:t xml:space="preserve">Об утверждении административного регламента </w:t>
      </w:r>
      <w:r w:rsidRPr="00E451CA">
        <w:t>по предоставлению</w:t>
      </w:r>
      <w:r>
        <w:t xml:space="preserve"> </w:t>
      </w:r>
      <w:r w:rsidRPr="00E451CA">
        <w:t xml:space="preserve">муниципальной услуги  «По признанию жилого помещения </w:t>
      </w:r>
      <w:proofErr w:type="gramStart"/>
      <w:r w:rsidRPr="00E451CA">
        <w:t>пригодным</w:t>
      </w:r>
      <w:proofErr w:type="gramEnd"/>
      <w:r w:rsidRPr="00E451CA">
        <w:t xml:space="preserve"> (непригодным) для проживания, многоквартирного дома аварийным и </w:t>
      </w:r>
    </w:p>
    <w:p w:rsidR="00325E38" w:rsidRDefault="00325E38" w:rsidP="00325E38">
      <w:pPr>
        <w:pStyle w:val="ConsPlusTitle"/>
        <w:widowControl/>
        <w:ind w:firstLine="720"/>
        <w:jc w:val="center"/>
      </w:pPr>
      <w:r w:rsidRPr="00E451CA">
        <w:t xml:space="preserve">подлежащим сносу или реконструкции на территории  муниципального  образования </w:t>
      </w:r>
      <w:proofErr w:type="spellStart"/>
      <w:r w:rsidRPr="00E451CA">
        <w:t>Суховское</w:t>
      </w:r>
      <w:proofErr w:type="spellEnd"/>
      <w:r w:rsidRPr="00E451CA">
        <w:t xml:space="preserve"> сельское поселение  Кировского муниципального </w:t>
      </w:r>
    </w:p>
    <w:p w:rsidR="00325E38" w:rsidRDefault="00325E38" w:rsidP="00325E38">
      <w:pPr>
        <w:pStyle w:val="ConsPlusTitle"/>
        <w:widowControl/>
        <w:ind w:firstLine="720"/>
        <w:jc w:val="center"/>
        <w:rPr>
          <w:b w:val="0"/>
          <w:bCs w:val="0"/>
        </w:rPr>
      </w:pPr>
      <w:r w:rsidRPr="00E451CA">
        <w:t xml:space="preserve"> района Ленинградской области»</w:t>
      </w: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вступлением в силу постановления Правительства Российской Федерации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1</w:t>
      </w:r>
      <w:r w:rsidR="0048126E"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об установлении Порядка признания садового дома жилым домом и жилого дома садовым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домом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в соответствие с действующим законодательством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5E38" w:rsidRPr="00B34340" w:rsidRDefault="00325E38" w:rsidP="00325E3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 w:rsidRPr="00B3434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proofErr w:type="gramStart"/>
      <w:r w:rsidRPr="00B34340">
        <w:rPr>
          <w:b w:val="0"/>
          <w:sz w:val="28"/>
          <w:szCs w:val="28"/>
        </w:rPr>
        <w:t xml:space="preserve">Внести изменения в административный регламент 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 муниципального  образования </w:t>
      </w:r>
      <w:proofErr w:type="spellStart"/>
      <w:r w:rsidRPr="00B34340">
        <w:rPr>
          <w:b w:val="0"/>
          <w:sz w:val="28"/>
          <w:szCs w:val="28"/>
        </w:rPr>
        <w:t>Суховское</w:t>
      </w:r>
      <w:proofErr w:type="spellEnd"/>
      <w:r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области», утвержденный постановлением от 1</w:t>
      </w:r>
      <w:r>
        <w:rPr>
          <w:b w:val="0"/>
          <w:sz w:val="28"/>
          <w:szCs w:val="28"/>
        </w:rPr>
        <w:t>9</w:t>
      </w:r>
      <w:r w:rsidRPr="00B34340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8</w:t>
      </w:r>
      <w:r w:rsidRPr="00B34340">
        <w:rPr>
          <w:b w:val="0"/>
          <w:sz w:val="28"/>
          <w:szCs w:val="28"/>
        </w:rPr>
        <w:t xml:space="preserve"> года № 2</w:t>
      </w:r>
      <w:r>
        <w:rPr>
          <w:b w:val="0"/>
          <w:sz w:val="28"/>
          <w:szCs w:val="28"/>
        </w:rPr>
        <w:t>0</w:t>
      </w:r>
      <w:r w:rsidRPr="00B34340">
        <w:rPr>
          <w:b w:val="0"/>
          <w:sz w:val="28"/>
          <w:szCs w:val="28"/>
        </w:rPr>
        <w:t>3  «Об утверждении Административного регламента по предоставлению муниципальной услуги  «По признанию жилого помещения пригодным (непригодным) для проживания, многоквартирного</w:t>
      </w:r>
      <w:proofErr w:type="gramEnd"/>
      <w:r w:rsidRPr="00B34340">
        <w:rPr>
          <w:b w:val="0"/>
          <w:sz w:val="28"/>
          <w:szCs w:val="28"/>
        </w:rPr>
        <w:t xml:space="preserve"> дома аварийным и подлежащим сносу или реконструкции на территории  муниципального  образования </w:t>
      </w:r>
      <w:proofErr w:type="spellStart"/>
      <w:r w:rsidRPr="00B34340">
        <w:rPr>
          <w:b w:val="0"/>
          <w:sz w:val="28"/>
          <w:szCs w:val="28"/>
        </w:rPr>
        <w:t>Суховское</w:t>
      </w:r>
      <w:proofErr w:type="spellEnd"/>
      <w:r w:rsidRPr="00B34340">
        <w:rPr>
          <w:b w:val="0"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>
        <w:rPr>
          <w:b w:val="0"/>
          <w:sz w:val="28"/>
          <w:szCs w:val="28"/>
        </w:rPr>
        <w:t>»,</w:t>
      </w:r>
      <w:r w:rsidRPr="00B34340">
        <w:rPr>
          <w:b w:val="0"/>
          <w:sz w:val="28"/>
          <w:szCs w:val="28"/>
        </w:rPr>
        <w:t xml:space="preserve"> согласно приложению.                                         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CD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«Ладога» и размещения на сайте 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97" w:rsidRDefault="001A6197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638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Приложение №1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9847E3">
        <w:rPr>
          <w:rFonts w:ascii="Times New Roman" w:eastAsia="Arial Unicode MS" w:hAnsi="Times New Roman" w:cs="Times New Roman"/>
          <w:sz w:val="28"/>
          <w:szCs w:val="28"/>
        </w:rPr>
        <w:t>143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5E38" w:rsidRPr="00156194" w:rsidRDefault="00325E38" w:rsidP="00325E3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9847E3">
        <w:rPr>
          <w:rFonts w:ascii="Times New Roman" w:eastAsia="Arial Unicode MS" w:hAnsi="Times New Roman" w:cs="Times New Roman"/>
          <w:sz w:val="28"/>
          <w:szCs w:val="28"/>
        </w:rPr>
        <w:t>05.10.2020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25E38" w:rsidRPr="00156194" w:rsidRDefault="00325E38" w:rsidP="00325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B3434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«По признанию жилого помещения пригодным (непригодным) для проживания, многоквартирного дома аварийным и подлежащим сносу или реконструкции </w:t>
      </w:r>
      <w:r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>
        <w:rPr>
          <w:b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19.12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203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AB001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B3434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«По признанию жилого помещения пригодным (непригодным) для проживания</w:t>
      </w:r>
      <w:proofErr w:type="gramEnd"/>
      <w:r w:rsidRPr="00B34340">
        <w:rPr>
          <w:rFonts w:ascii="Times New Roman" w:hAnsi="Times New Roman" w:cs="Times New Roman"/>
          <w:sz w:val="28"/>
          <w:szCs w:val="28"/>
        </w:rPr>
        <w:t xml:space="preserve">, многоквартирного дома аварийным и подлежащим сносу или реконструкции </w:t>
      </w:r>
      <w:r w:rsidRPr="00B34340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B34340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B3434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Pr="004128FB">
        <w:rPr>
          <w:rFonts w:ascii="Times New Roman" w:hAnsi="Times New Roman" w:cs="Times New Roman"/>
          <w:sz w:val="28"/>
          <w:szCs w:val="28"/>
        </w:rPr>
        <w:t>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20F52" w:rsidRPr="00120F52" w:rsidRDefault="00325E38" w:rsidP="00120F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0F52">
        <w:rPr>
          <w:rFonts w:ascii="Times New Roman" w:eastAsia="Times New Roman" w:hAnsi="Times New Roman" w:cs="Times New Roman"/>
          <w:sz w:val="28"/>
          <w:szCs w:val="28"/>
        </w:rPr>
        <w:t>пункт 2.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Pr="00120F52">
        <w:rPr>
          <w:rFonts w:ascii="Times New Roman" w:eastAsia="Times New Roman" w:hAnsi="Times New Roman" w:cs="Times New Roman"/>
          <w:sz w:val="28"/>
          <w:szCs w:val="28"/>
        </w:rPr>
        <w:t>раздела 2 «Стандарт предоставления муниципальной услуги» слова "и многоквартирного дома аварийным и подлежащим сносу или реконструкции, садового дома жилым домом и жилого дома садовым домом"</w:t>
      </w:r>
      <w:r w:rsidR="00120F52" w:rsidRPr="00120F52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 w:rsidR="00120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F52" w:rsidRPr="00120F52" w:rsidRDefault="00120F52" w:rsidP="00120F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20F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границах зоны чрезвычайной ситуации, предусмотренного </w:t>
      </w:r>
      <w:hyperlink r:id="rId6" w:anchor="block_1042" w:history="1">
        <w:r w:rsidR="00106485" w:rsidRPr="00106485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пунктом 42</w:t>
        </w:r>
      </w:hyperlink>
      <w:r w:rsidR="00106485" w:rsidRPr="001064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Положения,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6485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утвержденного</w:t>
      </w:r>
      <w:r w:rsidR="00106485" w:rsidRPr="00120F5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="00106485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>Постановление</w:t>
      </w:r>
      <w:r w:rsidR="00106485">
        <w:rPr>
          <w:rFonts w:ascii="Times New Roman" w:eastAsia="Times New Roman" w:hAnsi="Times New Roman" w:cs="Times New Roman"/>
          <w:color w:val="1D1B11"/>
          <w:sz w:val="28"/>
          <w:szCs w:val="28"/>
        </w:rPr>
        <w:t>м</w:t>
      </w:r>
      <w:r w:rsidR="00106485"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="0010648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6485" w:rsidRPr="001064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r w:rsidR="00106485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7" w:history="1">
        <w:r w:rsidRPr="00120F52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 Правительства Российской Федерации от 21 августа 2019 г. N 1082 "Об утверждении Правил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экспертизы жилого помещения, которому причинен ущерб, подлежащий возмещению в </w:t>
      </w:r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8" w:anchor="block_1047" w:history="1">
        <w:r w:rsidRPr="00120F52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пунктом 47</w:t>
        </w:r>
      </w:hyperlink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  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утвержденного</w:t>
      </w:r>
      <w:r w:rsidRPr="00120F5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м</w:t>
      </w:r>
      <w:r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Правительства Российской Федерации от</w:t>
      </w:r>
      <w:proofErr w:type="gramEnd"/>
      <w:r w:rsidRPr="000D358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28 января 2006года № 47</w:t>
      </w:r>
      <w:r w:rsidRPr="00120F5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5E38" w:rsidRPr="00120F52" w:rsidRDefault="00120F52" w:rsidP="00120F5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120F52">
        <w:rPr>
          <w:bCs/>
          <w:color w:val="000000"/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9" w:anchor="block_1042" w:history="1">
        <w:r w:rsidRPr="00120F52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120F52">
        <w:rPr>
          <w:bCs/>
          <w:color w:val="000000" w:themeColor="text1"/>
          <w:sz w:val="28"/>
          <w:szCs w:val="28"/>
          <w:u w:val="single"/>
        </w:rPr>
        <w:t> </w:t>
      </w:r>
      <w:r w:rsidRPr="00120F52">
        <w:rPr>
          <w:bCs/>
          <w:color w:val="000000"/>
          <w:sz w:val="28"/>
          <w:szCs w:val="28"/>
        </w:rPr>
        <w:t>настоящего пункта</w:t>
      </w:r>
      <w:r>
        <w:rPr>
          <w:bCs/>
          <w:color w:val="000000"/>
          <w:sz w:val="28"/>
          <w:szCs w:val="28"/>
        </w:rPr>
        <w:t>»;</w:t>
      </w:r>
    </w:p>
    <w:p w:rsidR="006658B4" w:rsidRPr="006874F5" w:rsidRDefault="00325E38" w:rsidP="006874F5">
      <w:pPr>
        <w:pStyle w:val="s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74F5">
        <w:rPr>
          <w:sz w:val="28"/>
          <w:szCs w:val="28"/>
        </w:rPr>
        <w:t xml:space="preserve">пункт </w:t>
      </w:r>
      <w:r w:rsidR="006658B4" w:rsidRPr="006874F5">
        <w:rPr>
          <w:sz w:val="28"/>
          <w:szCs w:val="28"/>
        </w:rPr>
        <w:t>4</w:t>
      </w:r>
      <w:r w:rsidRPr="006874F5">
        <w:rPr>
          <w:sz w:val="28"/>
          <w:szCs w:val="28"/>
        </w:rPr>
        <w:t>.3.</w:t>
      </w:r>
      <w:r w:rsidR="006658B4" w:rsidRPr="006874F5">
        <w:rPr>
          <w:sz w:val="28"/>
          <w:szCs w:val="28"/>
        </w:rPr>
        <w:t>6.</w:t>
      </w:r>
      <w:r w:rsidRPr="006874F5">
        <w:rPr>
          <w:sz w:val="28"/>
          <w:szCs w:val="28"/>
        </w:rPr>
        <w:t xml:space="preserve"> раздела </w:t>
      </w:r>
      <w:r w:rsidR="006658B4" w:rsidRPr="006874F5">
        <w:rPr>
          <w:sz w:val="28"/>
          <w:szCs w:val="28"/>
        </w:rPr>
        <w:t>4</w:t>
      </w:r>
      <w:r w:rsidRPr="006874F5">
        <w:rPr>
          <w:sz w:val="28"/>
          <w:szCs w:val="28"/>
        </w:rPr>
        <w:t xml:space="preserve"> «</w:t>
      </w:r>
      <w:r w:rsidR="006874F5" w:rsidRPr="006874F5">
        <w:rPr>
          <w:bCs/>
          <w:color w:val="1D1B11"/>
          <w:sz w:val="28"/>
          <w:szCs w:val="28"/>
        </w:rPr>
        <w:t>Состав, последовательность и сроки  выполнения</w:t>
      </w:r>
      <w:r w:rsidR="006874F5">
        <w:rPr>
          <w:bCs/>
          <w:color w:val="1D1B11"/>
          <w:sz w:val="28"/>
          <w:szCs w:val="28"/>
        </w:rPr>
        <w:t xml:space="preserve"> </w:t>
      </w:r>
      <w:r w:rsidR="006874F5" w:rsidRPr="006874F5">
        <w:rPr>
          <w:bCs/>
          <w:color w:val="1D1B11"/>
          <w:sz w:val="28"/>
          <w:szCs w:val="28"/>
        </w:rPr>
        <w:t>административных  процедур, требования к порядку их выполнения</w:t>
      </w:r>
      <w:r w:rsidR="006874F5" w:rsidRPr="006874F5">
        <w:rPr>
          <w:sz w:val="28"/>
          <w:szCs w:val="28"/>
        </w:rPr>
        <w:t xml:space="preserve"> </w:t>
      </w:r>
      <w:r w:rsidRPr="006874F5">
        <w:rPr>
          <w:sz w:val="28"/>
          <w:szCs w:val="28"/>
        </w:rPr>
        <w:t xml:space="preserve">" заменить </w:t>
      </w:r>
      <w:r w:rsidR="006658B4" w:rsidRPr="006874F5">
        <w:rPr>
          <w:sz w:val="28"/>
          <w:szCs w:val="28"/>
        </w:rPr>
        <w:t xml:space="preserve">третий абзац </w:t>
      </w:r>
      <w:r w:rsidRPr="006874F5">
        <w:rPr>
          <w:sz w:val="28"/>
          <w:szCs w:val="28"/>
        </w:rPr>
        <w:t>словами</w:t>
      </w:r>
      <w:r w:rsidR="006658B4" w:rsidRPr="006874F5">
        <w:rPr>
          <w:sz w:val="28"/>
          <w:szCs w:val="28"/>
        </w:rPr>
        <w:t xml:space="preserve"> следующего содержания:</w:t>
      </w:r>
    </w:p>
    <w:p w:rsidR="006658B4" w:rsidRPr="006658B4" w:rsidRDefault="00325E38" w:rsidP="006658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06C18">
        <w:rPr>
          <w:sz w:val="28"/>
          <w:szCs w:val="28"/>
        </w:rPr>
        <w:t>"</w:t>
      </w:r>
      <w:r w:rsidR="006658B4" w:rsidRPr="006658B4">
        <w:rPr>
          <w:bCs/>
          <w:color w:val="000000"/>
          <w:sz w:val="28"/>
          <w:szCs w:val="28"/>
        </w:rPr>
        <w:t xml:space="preserve">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6658B4" w:rsidRPr="006658B4">
        <w:rPr>
          <w:bCs/>
          <w:color w:val="000000"/>
          <w:sz w:val="28"/>
          <w:szCs w:val="28"/>
        </w:rPr>
        <w:t>позднее</w:t>
      </w:r>
      <w:proofErr w:type="gramEnd"/>
      <w:r w:rsidR="006658B4" w:rsidRPr="006658B4">
        <w:rPr>
          <w:bCs/>
          <w:color w:val="000000"/>
          <w:sz w:val="28"/>
          <w:szCs w:val="28"/>
        </w:rPr>
        <w:t xml:space="preserve"> чем за 20 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="006658B4" w:rsidRPr="006658B4">
        <w:rPr>
          <w:bCs/>
          <w:color w:val="000000"/>
          <w:sz w:val="28"/>
          <w:szCs w:val="28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6658B4" w:rsidRPr="006658B4">
        <w:rPr>
          <w:bCs/>
          <w:color w:val="000000"/>
          <w:sz w:val="28"/>
          <w:szCs w:val="28"/>
        </w:rPr>
        <w:t xml:space="preserve"> сети "Интернет".</w:t>
      </w:r>
    </w:p>
    <w:p w:rsidR="006658B4" w:rsidRPr="006658B4" w:rsidRDefault="006658B4" w:rsidP="006658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6658B4">
        <w:rPr>
          <w:bCs/>
          <w:color w:val="000000"/>
          <w:sz w:val="28"/>
          <w:szCs w:val="28"/>
        </w:rPr>
        <w:lastRenderedPageBreak/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 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6874F5" w:rsidRDefault="006658B4" w:rsidP="006658B4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658B4">
        <w:rPr>
          <w:bCs/>
          <w:color w:val="000000"/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 w:rsidR="006874F5">
        <w:rPr>
          <w:bCs/>
          <w:color w:val="000000"/>
          <w:sz w:val="28"/>
          <w:szCs w:val="28"/>
        </w:rPr>
        <w:t>.</w:t>
      </w:r>
    </w:p>
    <w:p w:rsidR="006874F5" w:rsidRPr="006874F5" w:rsidRDefault="006874F5" w:rsidP="006874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6874F5">
        <w:rPr>
          <w:bCs/>
          <w:color w:val="000000"/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 </w:t>
      </w:r>
      <w:hyperlink r:id="rId10" w:anchor="block_1042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 w:rsidRPr="006874F5">
        <w:rPr>
          <w:bCs/>
          <w:color w:val="000000" w:themeColor="text1"/>
          <w:sz w:val="28"/>
          <w:szCs w:val="28"/>
        </w:rPr>
        <w:t> </w:t>
      </w:r>
      <w:r w:rsidRPr="00120F52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>, утвержденного</w:t>
      </w:r>
      <w:r w:rsidRPr="00120F52">
        <w:rPr>
          <w:color w:val="1D1B11"/>
          <w:sz w:val="28"/>
          <w:szCs w:val="28"/>
        </w:rPr>
        <w:t xml:space="preserve"> </w:t>
      </w:r>
      <w:r w:rsidRPr="000D358B">
        <w:rPr>
          <w:color w:val="1D1B11"/>
          <w:sz w:val="28"/>
          <w:szCs w:val="28"/>
        </w:rPr>
        <w:t>Постановление</w:t>
      </w:r>
      <w:r>
        <w:rPr>
          <w:color w:val="1D1B11"/>
          <w:sz w:val="28"/>
          <w:szCs w:val="28"/>
        </w:rPr>
        <w:t>м</w:t>
      </w:r>
      <w:r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Pr="006874F5">
        <w:rPr>
          <w:bCs/>
          <w:color w:val="000000"/>
          <w:sz w:val="28"/>
          <w:szCs w:val="28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</w:t>
      </w:r>
      <w:proofErr w:type="gramEnd"/>
      <w:r w:rsidRPr="006874F5">
        <w:rPr>
          <w:bCs/>
          <w:color w:val="000000"/>
          <w:sz w:val="28"/>
          <w:szCs w:val="28"/>
        </w:rPr>
        <w:t xml:space="preserve"> </w:t>
      </w:r>
      <w:proofErr w:type="gramStart"/>
      <w:r w:rsidRPr="006874F5">
        <w:rPr>
          <w:bCs/>
          <w:color w:val="000000"/>
          <w:sz w:val="28"/>
          <w:szCs w:val="28"/>
        </w:rPr>
        <w:t>ситуации и при этом не включено в сводный перечень объектов (жилых помещений), предусмотренные пунктом 42 настоящего Положения, - в течение 20 календарных дней с даты регистрации и принимает решение (в виде заключения), указанное в </w:t>
      </w:r>
      <w:hyperlink r:id="rId11" w:anchor="block_1047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пункте 47</w:t>
        </w:r>
      </w:hyperlink>
      <w:r w:rsidRPr="006874F5">
        <w:rPr>
          <w:bCs/>
          <w:color w:val="000000"/>
          <w:sz w:val="28"/>
          <w:szCs w:val="28"/>
        </w:rPr>
        <w:t> </w:t>
      </w:r>
      <w:r w:rsidRPr="00120F52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>, утвержденного</w:t>
      </w:r>
      <w:r w:rsidRPr="00120F52">
        <w:rPr>
          <w:color w:val="1D1B11"/>
          <w:sz w:val="28"/>
          <w:szCs w:val="28"/>
        </w:rPr>
        <w:t xml:space="preserve"> </w:t>
      </w:r>
      <w:r w:rsidRPr="000D358B">
        <w:rPr>
          <w:color w:val="1D1B11"/>
          <w:sz w:val="28"/>
          <w:szCs w:val="28"/>
        </w:rPr>
        <w:t>Постановление</w:t>
      </w:r>
      <w:r>
        <w:rPr>
          <w:color w:val="1D1B11"/>
          <w:sz w:val="28"/>
          <w:szCs w:val="28"/>
        </w:rPr>
        <w:t>м</w:t>
      </w:r>
      <w:r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Pr="006874F5">
        <w:rPr>
          <w:bCs/>
          <w:color w:val="000000"/>
          <w:sz w:val="28"/>
          <w:szCs w:val="28"/>
        </w:rPr>
        <w:t>, либо решение о проведении дополнительного обследования оцениваемого помещения.</w:t>
      </w:r>
      <w:proofErr w:type="gramEnd"/>
    </w:p>
    <w:p w:rsidR="006874F5" w:rsidRPr="006874F5" w:rsidRDefault="006874F5" w:rsidP="006874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874F5">
        <w:rPr>
          <w:bCs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874F5" w:rsidRDefault="006874F5" w:rsidP="006874F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6874F5">
        <w:rPr>
          <w:bCs/>
          <w:color w:val="000000"/>
          <w:sz w:val="28"/>
          <w:szCs w:val="28"/>
        </w:rPr>
        <w:t>В случае непредставления заявителем документов, предусмотренных </w:t>
      </w:r>
      <w:hyperlink r:id="rId12" w:anchor="block_1045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пунктом 45</w:t>
        </w:r>
      </w:hyperlink>
      <w:r w:rsidRPr="006874F5">
        <w:rPr>
          <w:bCs/>
          <w:color w:val="000000" w:themeColor="text1"/>
          <w:sz w:val="28"/>
          <w:szCs w:val="28"/>
        </w:rPr>
        <w:t> </w:t>
      </w:r>
      <w:r w:rsidRPr="00120F52">
        <w:rPr>
          <w:bCs/>
          <w:color w:val="000000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>, утвержденного</w:t>
      </w:r>
      <w:r w:rsidRPr="00120F52">
        <w:rPr>
          <w:color w:val="1D1B11"/>
          <w:sz w:val="28"/>
          <w:szCs w:val="28"/>
        </w:rPr>
        <w:t xml:space="preserve"> </w:t>
      </w:r>
      <w:r w:rsidRPr="000D358B">
        <w:rPr>
          <w:color w:val="1D1B11"/>
          <w:sz w:val="28"/>
          <w:szCs w:val="28"/>
        </w:rPr>
        <w:t>Постановление</w:t>
      </w:r>
      <w:r>
        <w:rPr>
          <w:color w:val="1D1B11"/>
          <w:sz w:val="28"/>
          <w:szCs w:val="28"/>
        </w:rPr>
        <w:t>м</w:t>
      </w:r>
      <w:r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Pr="006874F5">
        <w:rPr>
          <w:bCs/>
          <w:color w:val="000000"/>
          <w:sz w:val="28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календарных дней со дня истечения срока</w:t>
      </w:r>
      <w:proofErr w:type="gramEnd"/>
      <w:r w:rsidRPr="006874F5">
        <w:rPr>
          <w:bCs/>
          <w:color w:val="000000"/>
          <w:sz w:val="28"/>
          <w:szCs w:val="28"/>
        </w:rPr>
        <w:t>, предусмотренного </w:t>
      </w:r>
      <w:hyperlink r:id="rId13" w:anchor="block_1046" w:history="1">
        <w:r w:rsidRPr="006874F5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первым</w:t>
        </w:r>
      </w:hyperlink>
      <w:r w:rsidRPr="006874F5">
        <w:rPr>
          <w:bCs/>
          <w:color w:val="000000"/>
          <w:sz w:val="28"/>
          <w:szCs w:val="28"/>
        </w:rPr>
        <w:t> настоящего пункта</w:t>
      </w:r>
      <w:proofErr w:type="gramStart"/>
      <w:r w:rsidRPr="006874F5">
        <w:rPr>
          <w:bCs/>
          <w:color w:val="000000"/>
          <w:sz w:val="28"/>
          <w:szCs w:val="28"/>
        </w:rPr>
        <w:t>.</w:t>
      </w:r>
      <w:r w:rsidR="00E9791B">
        <w:rPr>
          <w:bCs/>
          <w:color w:val="000000"/>
          <w:sz w:val="28"/>
          <w:szCs w:val="28"/>
        </w:rPr>
        <w:t>»</w:t>
      </w:r>
      <w:proofErr w:type="gramEnd"/>
    </w:p>
    <w:p w:rsidR="00E67C16" w:rsidRDefault="00E67C16" w:rsidP="00E67C16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4.3.11. раздела 4 дополнить абзацем следующего содержания:</w:t>
      </w:r>
    </w:p>
    <w:p w:rsidR="00E67C16" w:rsidRPr="00E67C16" w:rsidRDefault="00E67C16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67C16">
        <w:rPr>
          <w:bCs/>
          <w:color w:val="000000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</w:p>
    <w:p w:rsidR="00DD016C" w:rsidRDefault="00E67C16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67C16">
        <w:rPr>
          <w:bCs/>
          <w:color w:val="000000"/>
          <w:sz w:val="28"/>
          <w:szCs w:val="28"/>
        </w:rPr>
        <w:lastRenderedPageBreak/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="0065457B" w:rsidRPr="0065457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65457B" w:rsidRPr="0065457B">
        <w:rPr>
          <w:bCs/>
          <w:color w:val="000000"/>
          <w:sz w:val="28"/>
          <w:szCs w:val="28"/>
          <w:shd w:val="clear" w:color="auto" w:fill="FFFFFF"/>
        </w:rPr>
        <w:t>Два экземпляра заключения</w:t>
      </w:r>
      <w:r w:rsidR="0065457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5457B" w:rsidRPr="0065457B">
        <w:rPr>
          <w:bCs/>
          <w:color w:val="000000"/>
          <w:sz w:val="28"/>
          <w:szCs w:val="28"/>
          <w:shd w:val="clear" w:color="auto" w:fill="FFFFFF"/>
        </w:rPr>
        <w:t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 </w:t>
      </w:r>
      <w:hyperlink r:id="rId14" w:anchor="block_10073" w:history="1">
        <w:r w:rsidR="0065457B" w:rsidRPr="0065457B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седьмым пункта 7</w:t>
        </w:r>
      </w:hyperlink>
      <w:r w:rsidR="0065457B" w:rsidRPr="0065457B">
        <w:rPr>
          <w:bCs/>
          <w:color w:val="000000"/>
          <w:sz w:val="28"/>
          <w:szCs w:val="28"/>
          <w:shd w:val="clear" w:color="auto" w:fill="FFFFFF"/>
        </w:rPr>
        <w:t>  Положения</w:t>
      </w:r>
      <w:r w:rsidR="0065457B">
        <w:rPr>
          <w:bCs/>
          <w:color w:val="000000"/>
          <w:sz w:val="28"/>
          <w:szCs w:val="28"/>
        </w:rPr>
        <w:t>, утвержденного</w:t>
      </w:r>
      <w:r w:rsidR="0065457B" w:rsidRPr="00120F52">
        <w:rPr>
          <w:color w:val="1D1B11"/>
          <w:sz w:val="28"/>
          <w:szCs w:val="28"/>
        </w:rPr>
        <w:t xml:space="preserve"> </w:t>
      </w:r>
      <w:r w:rsidR="0065457B" w:rsidRPr="000D358B">
        <w:rPr>
          <w:color w:val="1D1B11"/>
          <w:sz w:val="28"/>
          <w:szCs w:val="28"/>
        </w:rPr>
        <w:t>Постановление</w:t>
      </w:r>
      <w:r w:rsidR="0065457B">
        <w:rPr>
          <w:color w:val="1D1B11"/>
          <w:sz w:val="28"/>
          <w:szCs w:val="28"/>
        </w:rPr>
        <w:t>м</w:t>
      </w:r>
      <w:r w:rsidR="0065457B"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="0065457B" w:rsidRPr="006874F5">
        <w:rPr>
          <w:bCs/>
          <w:color w:val="000000"/>
          <w:sz w:val="28"/>
          <w:szCs w:val="28"/>
        </w:rPr>
        <w:t>,</w:t>
      </w:r>
      <w:r w:rsidR="0065457B" w:rsidRPr="0065457B">
        <w:rPr>
          <w:bCs/>
          <w:color w:val="000000"/>
          <w:sz w:val="28"/>
          <w:szCs w:val="28"/>
          <w:shd w:val="clear" w:color="auto" w:fill="FFFFFF"/>
        </w:rPr>
        <w:t xml:space="preserve"> и направления заявителю и (или) в орган государственного жилищного надзора (муниципального жилищного контроля) по месту нахождения соответствующего</w:t>
      </w:r>
      <w:proofErr w:type="gramEnd"/>
      <w:r w:rsidR="0065457B" w:rsidRPr="0065457B">
        <w:rPr>
          <w:bCs/>
          <w:color w:val="000000"/>
          <w:sz w:val="28"/>
          <w:szCs w:val="28"/>
          <w:shd w:val="clear" w:color="auto" w:fill="FFFFFF"/>
        </w:rPr>
        <w:t xml:space="preserve"> помещения или многоквартирного дома.</w:t>
      </w:r>
      <w:r w:rsidR="00DD016C" w:rsidRPr="00DD016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DD016C" w:rsidRPr="00DD016C">
        <w:rPr>
          <w:bCs/>
          <w:color w:val="000000"/>
          <w:sz w:val="28"/>
          <w:szCs w:val="28"/>
          <w:shd w:val="clear" w:color="auto" w:fill="FFFFFF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 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 </w:t>
      </w:r>
      <w:hyperlink r:id="rId15" w:anchor="block_10077" w:history="1">
        <w:r w:rsidR="00DD016C" w:rsidRPr="00DD016C">
          <w:rPr>
            <w:rStyle w:val="a6"/>
            <w:bCs/>
            <w:color w:val="000000" w:themeColor="text1"/>
            <w:sz w:val="28"/>
            <w:szCs w:val="28"/>
            <w:u w:val="none"/>
          </w:rPr>
          <w:t>абзацем седьмым пункта 7</w:t>
        </w:r>
      </w:hyperlink>
      <w:r w:rsidR="00DD016C" w:rsidRPr="00DD016C">
        <w:rPr>
          <w:bCs/>
          <w:color w:val="000000"/>
          <w:sz w:val="28"/>
          <w:szCs w:val="28"/>
          <w:shd w:val="clear" w:color="auto" w:fill="FFFFFF"/>
        </w:rPr>
        <w:t xml:space="preserve"> Положения</w:t>
      </w:r>
      <w:proofErr w:type="gramEnd"/>
      <w:r w:rsidR="00DD016C" w:rsidRPr="00DD016C">
        <w:rPr>
          <w:bCs/>
          <w:color w:val="000000"/>
          <w:sz w:val="28"/>
          <w:szCs w:val="28"/>
          <w:shd w:val="clear" w:color="auto" w:fill="FFFFFF"/>
        </w:rPr>
        <w:t>,</w:t>
      </w:r>
      <w:r w:rsidR="00DD016C" w:rsidRPr="00DD016C">
        <w:rPr>
          <w:bCs/>
          <w:color w:val="000000"/>
          <w:sz w:val="28"/>
          <w:szCs w:val="28"/>
        </w:rPr>
        <w:t xml:space="preserve"> </w:t>
      </w:r>
      <w:r w:rsidR="00DD016C">
        <w:rPr>
          <w:bCs/>
          <w:color w:val="000000"/>
          <w:sz w:val="28"/>
          <w:szCs w:val="28"/>
        </w:rPr>
        <w:t>утвержденного</w:t>
      </w:r>
      <w:r w:rsidR="00DD016C" w:rsidRPr="00120F52">
        <w:rPr>
          <w:color w:val="1D1B11"/>
          <w:sz w:val="28"/>
          <w:szCs w:val="28"/>
        </w:rPr>
        <w:t xml:space="preserve"> </w:t>
      </w:r>
      <w:r w:rsidR="00DD016C" w:rsidRPr="000D358B">
        <w:rPr>
          <w:color w:val="1D1B11"/>
          <w:sz w:val="28"/>
          <w:szCs w:val="28"/>
        </w:rPr>
        <w:t>Постановление</w:t>
      </w:r>
      <w:r w:rsidR="00DD016C">
        <w:rPr>
          <w:color w:val="1D1B11"/>
          <w:sz w:val="28"/>
          <w:szCs w:val="28"/>
        </w:rPr>
        <w:t>м</w:t>
      </w:r>
      <w:r w:rsidR="00DD016C" w:rsidRPr="000D358B">
        <w:rPr>
          <w:color w:val="1D1B11"/>
          <w:sz w:val="28"/>
          <w:szCs w:val="28"/>
        </w:rPr>
        <w:t xml:space="preserve"> Правительства Российской Федерации от 28 января 2006года № 47</w:t>
      </w:r>
      <w:r w:rsidR="00DD016C">
        <w:rPr>
          <w:color w:val="1D1B11"/>
          <w:sz w:val="28"/>
          <w:szCs w:val="28"/>
        </w:rPr>
        <w:t>,</w:t>
      </w:r>
      <w:r w:rsidR="00DD016C" w:rsidRPr="00DD016C">
        <w:rPr>
          <w:bCs/>
          <w:color w:val="000000"/>
          <w:sz w:val="28"/>
          <w:szCs w:val="28"/>
          <w:shd w:val="clear" w:color="auto" w:fill="FFFFFF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DD016C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65457B" w:rsidRDefault="00DD016C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E67C16" w:rsidRDefault="0065457B" w:rsidP="00E67C1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E67C16" w:rsidRPr="006874F5" w:rsidRDefault="00E67C16" w:rsidP="00E67C16">
      <w:pPr>
        <w:pStyle w:val="s1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 w:rsidRPr="00E67C16">
        <w:rPr>
          <w:bCs/>
          <w:color w:val="000000"/>
          <w:sz w:val="28"/>
          <w:szCs w:val="28"/>
        </w:rPr>
        <w:br/>
      </w: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Pr="00F06C18" w:rsidRDefault="00325E38" w:rsidP="00325E3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38" w:rsidRDefault="00325E38" w:rsidP="00325E38">
      <w:pPr>
        <w:pStyle w:val="a3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38A2" w:rsidRDefault="00BC38A2"/>
    <w:sectPr w:rsidR="00BC38A2" w:rsidSect="00325E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E38"/>
    <w:rsid w:val="00106485"/>
    <w:rsid w:val="00120F52"/>
    <w:rsid w:val="001A6197"/>
    <w:rsid w:val="00325E38"/>
    <w:rsid w:val="00363866"/>
    <w:rsid w:val="0048126E"/>
    <w:rsid w:val="0065457B"/>
    <w:rsid w:val="006658B4"/>
    <w:rsid w:val="006874F5"/>
    <w:rsid w:val="00791A64"/>
    <w:rsid w:val="00882C27"/>
    <w:rsid w:val="009847E3"/>
    <w:rsid w:val="00AF208D"/>
    <w:rsid w:val="00BC38A2"/>
    <w:rsid w:val="00CE36F4"/>
    <w:rsid w:val="00DD016C"/>
    <w:rsid w:val="00E67C16"/>
    <w:rsid w:val="00E9791B"/>
    <w:rsid w:val="00E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38"/>
    <w:pPr>
      <w:ind w:left="720"/>
      <w:contextualSpacing/>
    </w:pPr>
  </w:style>
  <w:style w:type="paragraph" w:customStyle="1" w:styleId="ConsPlusTitle">
    <w:name w:val="ConsPlusTitle"/>
    <w:rsid w:val="00325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3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2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0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695/789f767061c5ec9e54c908b1e1f640f9/" TargetMode="External"/><Relationship Id="rId13" Type="http://schemas.openxmlformats.org/officeDocument/2006/relationships/hyperlink" Target="http://base.garant.ru/12144695/789f767061c5ec9e54c908b1e1f640f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2668242/" TargetMode="External"/><Relationship Id="rId12" Type="http://schemas.openxmlformats.org/officeDocument/2006/relationships/hyperlink" Target="http://base.garant.ru/12144695/789f767061c5ec9e54c908b1e1f640f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4695/789f767061c5ec9e54c908b1e1f640f9/" TargetMode="External"/><Relationship Id="rId11" Type="http://schemas.openxmlformats.org/officeDocument/2006/relationships/hyperlink" Target="http://base.garant.ru/12144695/789f767061c5ec9e54c908b1e1f640f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44695/789f767061c5ec9e54c908b1e1f640f9/" TargetMode="External"/><Relationship Id="rId10" Type="http://schemas.openxmlformats.org/officeDocument/2006/relationships/hyperlink" Target="http://base.garant.ru/12144695/789f767061c5ec9e54c908b1e1f640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4695/789f767061c5ec9e54c908b1e1f640f9/" TargetMode="External"/><Relationship Id="rId14" Type="http://schemas.openxmlformats.org/officeDocument/2006/relationships/hyperlink" Target="http://base.garant.ru/12144695/789f767061c5ec9e54c908b1e1f640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2020-08-25T09:57:00Z</dcterms:created>
  <dcterms:modified xsi:type="dcterms:W3CDTF">2020-10-05T06:39:00Z</dcterms:modified>
</cp:coreProperties>
</file>