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5E38" w:rsidRPr="00156194" w:rsidRDefault="00325E38" w:rsidP="00325E3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E5299D">
        <w:rPr>
          <w:rFonts w:ascii="Times New Roman" w:eastAsia="Times New Roman" w:hAnsi="Times New Roman" w:cs="Times New Roman"/>
          <w:b/>
          <w:bCs/>
          <w:sz w:val="24"/>
          <w:szCs w:val="24"/>
        </w:rPr>
        <w:t>23 декабря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299D">
        <w:rPr>
          <w:rFonts w:ascii="Times New Roman" w:eastAsia="Times New Roman" w:hAnsi="Times New Roman" w:cs="Times New Roman"/>
          <w:b/>
          <w:bCs/>
          <w:sz w:val="24"/>
          <w:szCs w:val="24"/>
        </w:rPr>
        <w:t>199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A4C7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4C7F" w:rsidRPr="00751A9E" w:rsidRDefault="00325E38" w:rsidP="00AA4C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color w:val="000000"/>
        </w:rPr>
        <w:t>«</w:t>
      </w:r>
      <w:r w:rsidR="00AA4C7F" w:rsidRPr="00751A9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муниципальной услуги</w:t>
      </w:r>
    </w:p>
    <w:p w:rsidR="00AA4C7F" w:rsidRPr="00751A9E" w:rsidRDefault="00AA4C7F" w:rsidP="00AA4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AA4C7F" w:rsidRPr="00751A9E" w:rsidRDefault="00AA4C7F" w:rsidP="00AA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муниципального образования  </w:t>
      </w:r>
      <w:proofErr w:type="spellStart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Суховское</w:t>
      </w:r>
      <w:proofErr w:type="spellEnd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сельское</w:t>
      </w:r>
      <w:proofErr w:type="gramEnd"/>
    </w:p>
    <w:p w:rsidR="00AA4C7F" w:rsidRPr="00751A9E" w:rsidRDefault="00AA4C7F" w:rsidP="00AA4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поселение Кировского  муниципального района </w:t>
      </w:r>
    </w:p>
    <w:p w:rsidR="00325E38" w:rsidRDefault="00AA4C7F" w:rsidP="00AA4C7F">
      <w:pPr>
        <w:spacing w:after="0" w:line="240" w:lineRule="auto"/>
        <w:jc w:val="center"/>
        <w:rPr>
          <w:b/>
          <w:bCs/>
        </w:rPr>
      </w:pPr>
      <w:r w:rsidRPr="00751A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Ленинградской области</w:t>
      </w:r>
      <w:r w:rsidR="00325E38" w:rsidRPr="00E451CA">
        <w:t>»</w:t>
      </w: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AA4C7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proofErr w:type="gramStart"/>
      <w:r w:rsidRPr="00AA4C7F">
        <w:rPr>
          <w:b w:val="0"/>
          <w:sz w:val="28"/>
          <w:szCs w:val="28"/>
        </w:rPr>
        <w:t xml:space="preserve">В связи с вступлением в силу постановления Правительства </w:t>
      </w:r>
      <w:r w:rsidR="00AA4C7F" w:rsidRPr="00AA4C7F">
        <w:rPr>
          <w:b w:val="0"/>
          <w:bCs w:val="0"/>
          <w:sz w:val="28"/>
          <w:szCs w:val="28"/>
        </w:rPr>
        <w:t>Ленинградской области</w:t>
      </w:r>
      <w:r w:rsidRPr="00AA4C7F">
        <w:rPr>
          <w:b w:val="0"/>
          <w:sz w:val="28"/>
          <w:szCs w:val="28"/>
        </w:rPr>
        <w:t xml:space="preserve"> от </w:t>
      </w:r>
      <w:r w:rsidR="00AA4C7F" w:rsidRPr="00AA4C7F">
        <w:rPr>
          <w:b w:val="0"/>
          <w:bCs w:val="0"/>
          <w:sz w:val="28"/>
          <w:szCs w:val="28"/>
        </w:rPr>
        <w:t>09</w:t>
      </w:r>
      <w:r w:rsidRPr="00AA4C7F">
        <w:rPr>
          <w:b w:val="0"/>
          <w:sz w:val="28"/>
          <w:szCs w:val="28"/>
        </w:rPr>
        <w:t>.</w:t>
      </w:r>
      <w:r w:rsidR="00AA4C7F" w:rsidRPr="00AA4C7F">
        <w:rPr>
          <w:b w:val="0"/>
          <w:bCs w:val="0"/>
          <w:sz w:val="28"/>
          <w:szCs w:val="28"/>
        </w:rPr>
        <w:t>10</w:t>
      </w:r>
      <w:r w:rsidRPr="00AA4C7F">
        <w:rPr>
          <w:b w:val="0"/>
          <w:sz w:val="28"/>
          <w:szCs w:val="28"/>
        </w:rPr>
        <w:t>.20</w:t>
      </w:r>
      <w:r w:rsidR="0048126E" w:rsidRPr="00AA4C7F">
        <w:rPr>
          <w:b w:val="0"/>
          <w:sz w:val="28"/>
          <w:szCs w:val="28"/>
        </w:rPr>
        <w:t>20</w:t>
      </w:r>
      <w:r w:rsidRPr="00AA4C7F">
        <w:rPr>
          <w:b w:val="0"/>
          <w:sz w:val="28"/>
          <w:szCs w:val="28"/>
        </w:rPr>
        <w:t xml:space="preserve"> г. № </w:t>
      </w:r>
      <w:r w:rsidR="00AA4C7F" w:rsidRPr="00AA4C7F">
        <w:rPr>
          <w:b w:val="0"/>
          <w:bCs w:val="0"/>
          <w:sz w:val="28"/>
          <w:szCs w:val="28"/>
        </w:rPr>
        <w:t>679</w:t>
      </w:r>
      <w:r>
        <w:rPr>
          <w:sz w:val="28"/>
          <w:szCs w:val="28"/>
        </w:rPr>
        <w:t xml:space="preserve"> «</w:t>
      </w:r>
      <w:r w:rsidR="00AA4C7F" w:rsidRPr="00AA4C7F">
        <w:rPr>
          <w:b w:val="0"/>
          <w:color w:val="000000" w:themeColor="text1"/>
          <w:spacing w:val="2"/>
          <w:sz w:val="28"/>
          <w:szCs w:val="28"/>
        </w:rPr>
        <w:t>О внесении изменения в постановление Правительства Ленинградской области от 25 января 2006 года N 4 "Об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AA4C7F">
        <w:rPr>
          <w:b w:val="0"/>
          <w:sz w:val="28"/>
          <w:szCs w:val="28"/>
        </w:rPr>
        <w:t>», с целью приведения в соответствие с действующим</w:t>
      </w:r>
      <w:proofErr w:type="gramEnd"/>
      <w:r w:rsidRPr="00AA4C7F">
        <w:rPr>
          <w:b w:val="0"/>
          <w:sz w:val="28"/>
          <w:szCs w:val="28"/>
        </w:rPr>
        <w:t xml:space="preserve"> законодательством:</w:t>
      </w:r>
    </w:p>
    <w:p w:rsidR="00325E38" w:rsidRPr="000D4AFA" w:rsidRDefault="00325E38" w:rsidP="000D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A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4AFA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B34340">
        <w:rPr>
          <w:sz w:val="28"/>
          <w:szCs w:val="28"/>
        </w:rPr>
        <w:t xml:space="preserve"> </w:t>
      </w:r>
      <w:r w:rsidRPr="000D4AFA">
        <w:rPr>
          <w:rFonts w:ascii="Times New Roman" w:hAnsi="Times New Roman" w:cs="Times New Roman"/>
          <w:sz w:val="28"/>
          <w:szCs w:val="28"/>
        </w:rPr>
        <w:t>в административный регламент муниципальной услуги</w:t>
      </w:r>
      <w:r w:rsidRPr="00B34340">
        <w:rPr>
          <w:sz w:val="28"/>
          <w:szCs w:val="28"/>
        </w:rPr>
        <w:t xml:space="preserve"> 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="000D4AFA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D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0D4AFA" w:rsidRPr="000D4AFA">
        <w:rPr>
          <w:rFonts w:ascii="Times New Roman" w:hAnsi="Times New Roman" w:cs="Times New Roman"/>
          <w:sz w:val="28"/>
          <w:szCs w:val="28"/>
        </w:rPr>
        <w:t>»</w:t>
      </w:r>
      <w:r w:rsidRPr="000D4AFA">
        <w:rPr>
          <w:rFonts w:ascii="Times New Roman" w:hAnsi="Times New Roman" w:cs="Times New Roman"/>
          <w:sz w:val="28"/>
          <w:szCs w:val="28"/>
        </w:rPr>
        <w:t>, утвержденный постановлением от 19.12.2018 года № 20</w:t>
      </w:r>
      <w:r w:rsidR="000D4AFA">
        <w:rPr>
          <w:rFonts w:ascii="Times New Roman" w:hAnsi="Times New Roman" w:cs="Times New Roman"/>
          <w:sz w:val="28"/>
          <w:szCs w:val="28"/>
        </w:rPr>
        <w:t>2</w:t>
      </w:r>
      <w:r w:rsidRPr="000D4AFA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муниципальной услуги 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</w:t>
      </w:r>
      <w:proofErr w:type="gram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найма» </w:t>
      </w:r>
      <w:r w:rsidR="000D4AFA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D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D4AFA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0D4AFA" w:rsidRPr="000D4AFA">
        <w:rPr>
          <w:rFonts w:ascii="Times New Roman" w:hAnsi="Times New Roman" w:cs="Times New Roman"/>
          <w:sz w:val="28"/>
          <w:szCs w:val="28"/>
        </w:rPr>
        <w:t>»</w:t>
      </w:r>
      <w:r w:rsidRPr="000D4AFA">
        <w:rPr>
          <w:rFonts w:ascii="Times New Roman" w:hAnsi="Times New Roman" w:cs="Times New Roman"/>
          <w:sz w:val="28"/>
          <w:szCs w:val="28"/>
        </w:rPr>
        <w:t xml:space="preserve">, согласно приложению.                                         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638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Default="00325E38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621BD" w:rsidRDefault="00A621BD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621BD" w:rsidRPr="00156194" w:rsidRDefault="00A621BD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E5299D">
        <w:rPr>
          <w:rFonts w:ascii="Times New Roman" w:eastAsia="Arial Unicode MS" w:hAnsi="Times New Roman" w:cs="Times New Roman"/>
          <w:sz w:val="28"/>
          <w:szCs w:val="28"/>
        </w:rPr>
        <w:t>199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E5299D">
        <w:rPr>
          <w:rFonts w:ascii="Times New Roman" w:eastAsia="Arial Unicode MS" w:hAnsi="Times New Roman" w:cs="Times New Roman"/>
          <w:sz w:val="28"/>
          <w:szCs w:val="28"/>
        </w:rPr>
        <w:t>23.12.2020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="00955D31" w:rsidRPr="000D4AFA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</w:t>
      </w:r>
      <w:r w:rsidR="00955D31" w:rsidRPr="00B34340">
        <w:rPr>
          <w:sz w:val="28"/>
          <w:szCs w:val="28"/>
        </w:rPr>
        <w:t xml:space="preserve"> 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в жилых помещениях, предоставляемых по договорам социального найма» </w:t>
      </w:r>
      <w:r w:rsidR="00955D31" w:rsidRPr="000D4A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5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</w:t>
      </w:r>
      <w:r w:rsidR="00955D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55D31" w:rsidRPr="000D4A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поселение Кировского  муниципального района  Ленинградской области</w:t>
      </w:r>
      <w:r w:rsidR="00955D31" w:rsidRPr="000D4AFA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55D3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проживания, многоквартирного дома аварийным</w:t>
      </w:r>
      <w:proofErr w:type="gramEnd"/>
      <w:r w:rsidRPr="00B34340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20F52" w:rsidRPr="00120F52" w:rsidRDefault="00325E38" w:rsidP="00120F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624A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0F52">
        <w:rPr>
          <w:rFonts w:ascii="Times New Roman" w:eastAsia="Times New Roman" w:hAnsi="Times New Roman" w:cs="Times New Roman"/>
          <w:sz w:val="28"/>
          <w:szCs w:val="28"/>
        </w:rPr>
        <w:t xml:space="preserve">раздела 2 «Стандарт предоставления муниципальной услуги» слова 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  <w:r w:rsid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E38" w:rsidRPr="00120F52" w:rsidRDefault="00120F52" w:rsidP="00624AB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4A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Согласие на обработку персональных данных», приложение № 8</w:t>
      </w:r>
      <w:r>
        <w:rPr>
          <w:bCs/>
          <w:color w:val="000000"/>
          <w:sz w:val="28"/>
          <w:szCs w:val="28"/>
        </w:rPr>
        <w:t>;</w:t>
      </w:r>
    </w:p>
    <w:p w:rsidR="00DD016C" w:rsidRDefault="00325E38" w:rsidP="00E67C16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624AB1">
        <w:rPr>
          <w:sz w:val="28"/>
          <w:szCs w:val="28"/>
        </w:rPr>
        <w:t xml:space="preserve">пункт </w:t>
      </w:r>
      <w:r w:rsidR="00624AB1" w:rsidRPr="00624AB1">
        <w:rPr>
          <w:sz w:val="28"/>
          <w:szCs w:val="28"/>
        </w:rPr>
        <w:t>2.7</w:t>
      </w:r>
      <w:r w:rsidR="006658B4" w:rsidRPr="00624AB1">
        <w:rPr>
          <w:sz w:val="28"/>
          <w:szCs w:val="28"/>
        </w:rPr>
        <w:t>.</w:t>
      </w:r>
      <w:r w:rsidRPr="00624AB1">
        <w:rPr>
          <w:sz w:val="28"/>
          <w:szCs w:val="28"/>
        </w:rPr>
        <w:t xml:space="preserve"> раздела </w:t>
      </w:r>
      <w:r w:rsidR="00624AB1" w:rsidRPr="00624AB1">
        <w:rPr>
          <w:sz w:val="28"/>
          <w:szCs w:val="28"/>
        </w:rPr>
        <w:t>2</w:t>
      </w:r>
      <w:r w:rsidRPr="00624AB1">
        <w:rPr>
          <w:sz w:val="28"/>
          <w:szCs w:val="28"/>
        </w:rPr>
        <w:t xml:space="preserve"> </w:t>
      </w:r>
      <w:r w:rsidR="00624AB1" w:rsidRPr="00120F52">
        <w:rPr>
          <w:sz w:val="28"/>
          <w:szCs w:val="28"/>
        </w:rPr>
        <w:t>«Стандарт предоставления муниципальной услуги» слова дополнить абзацем следующего содержания:</w:t>
      </w:r>
      <w:r w:rsidR="00624AB1">
        <w:rPr>
          <w:sz w:val="28"/>
          <w:szCs w:val="28"/>
        </w:rPr>
        <w:t xml:space="preserve"> </w:t>
      </w:r>
      <w:r w:rsidR="00624AB1" w:rsidRPr="00624AB1">
        <w:rPr>
          <w:color w:val="000000" w:themeColor="text1"/>
          <w:sz w:val="28"/>
          <w:szCs w:val="28"/>
        </w:rPr>
        <w:t>«</w:t>
      </w:r>
      <w:r w:rsidR="00624AB1" w:rsidRPr="00624AB1">
        <w:rPr>
          <w:color w:val="000000" w:themeColor="text1"/>
          <w:spacing w:val="2"/>
          <w:sz w:val="28"/>
          <w:szCs w:val="28"/>
          <w:shd w:val="clear" w:color="auto" w:fill="FFFFFF"/>
        </w:rPr>
        <w:t>Адресно-справочная информация</w:t>
      </w:r>
      <w:r w:rsidR="00DD016C" w:rsidRPr="00624AB1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6521B0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Default="00624AB1" w:rsidP="00624AB1">
      <w:pPr>
        <w:pStyle w:val="s1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624AB1" w:rsidRPr="00624AB1" w:rsidRDefault="00624AB1" w:rsidP="008F32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="008F320F" w:rsidRP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</w:t>
      </w:r>
      <w:r w:rsid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</w:t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F320F" w:rsidRPr="008F32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административному регламенту</w:t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624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1"/>
        <w:gridCol w:w="297"/>
        <w:gridCol w:w="522"/>
        <w:gridCol w:w="185"/>
        <w:gridCol w:w="883"/>
        <w:gridCol w:w="384"/>
        <w:gridCol w:w="304"/>
        <w:gridCol w:w="116"/>
        <w:gridCol w:w="384"/>
        <w:gridCol w:w="246"/>
        <w:gridCol w:w="1330"/>
        <w:gridCol w:w="1519"/>
        <w:gridCol w:w="870"/>
        <w:gridCol w:w="273"/>
        <w:gridCol w:w="1031"/>
      </w:tblGrid>
      <w:tr w:rsidR="008F320F" w:rsidRPr="00624AB1" w:rsidTr="00624AB1">
        <w:trPr>
          <w:trHeight w:val="15"/>
        </w:trPr>
        <w:tc>
          <w:tcPr>
            <w:tcW w:w="129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Главе администрации</w:t>
            </w:r>
          </w:p>
          <w:p w:rsid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муниципального образования</w:t>
            </w:r>
          </w:p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гражданина (гражданки)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 и отчество)</w:t>
            </w:r>
          </w:p>
          <w:p w:rsidR="00624AB1" w:rsidRPr="00624AB1" w:rsidRDefault="008F320F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_____________________________________________</w:t>
            </w: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паспорт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(серия и номер паспорта,</w:t>
            </w:r>
            <w:proofErr w:type="gramEnd"/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8F320F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кем и когда </w:t>
            </w: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выдан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проживающего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(проживающей) по адресу:</w:t>
            </w: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(адрес регистрации)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624AB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Согласие* на обработку персональных данных</w:t>
            </w:r>
          </w:p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F320F" w:rsidRPr="00624AB1" w:rsidTr="00624AB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Я,</w:t>
            </w: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8F320F" w:rsidRPr="00624AB1" w:rsidTr="00624AB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даю согласие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и адрес органа местного самоуправления, подразделения)</w:t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со </w:t>
            </w:r>
            <w:hyperlink r:id="rId6" w:history="1"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на автоматизированную, а также без использования средств автоматизации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 </w:t>
            </w:r>
            <w:hyperlink r:id="rId7" w:history="1"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частью 3 статьи 3 Федерального закона от 27 июля 2006 года N 152-ФЗ</w:t>
              </w:r>
              <w:proofErr w:type="gramEnd"/>
              <w:r w:rsidRPr="00624AB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 xml:space="preserve"> "О персональных данных"</w:t>
              </w:r>
            </w:hyperlink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со сведениями, представленными мной </w:t>
            </w: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624AB1" w:rsidRPr="00624AB1" w:rsidTr="00624AB1">
        <w:tc>
          <w:tcPr>
            <w:tcW w:w="1016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624AB1" w:rsidRPr="00624AB1" w:rsidTr="00624AB1">
        <w:tc>
          <w:tcPr>
            <w:tcW w:w="1016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органа местного самоуправления, подразделения)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8F320F" w:rsidRPr="00624AB1" w:rsidTr="00624AB1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20F" w:rsidRPr="00624AB1" w:rsidTr="00624AB1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инициалы)</w:t>
            </w:r>
          </w:p>
        </w:tc>
      </w:tr>
      <w:tr w:rsidR="008F320F" w:rsidRPr="00624AB1" w:rsidTr="00624AB1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624AB1" w:rsidRPr="00624AB1" w:rsidTr="00624AB1">
        <w:tc>
          <w:tcPr>
            <w:tcW w:w="1053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AB1" w:rsidRPr="00624AB1" w:rsidRDefault="00624AB1" w:rsidP="00624AB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________________</w:t>
            </w:r>
            <w:r w:rsidRPr="00624A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* Согласие на обработку персональных данных несовершеннолетних лиц подписывают их законные представители.</w:t>
            </w:r>
          </w:p>
        </w:tc>
      </w:tr>
    </w:tbl>
    <w:p w:rsidR="00624AB1" w:rsidRPr="00624AB1" w:rsidRDefault="00624AB1" w:rsidP="00624A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38A2" w:rsidRDefault="00BC38A2"/>
    <w:sectPr w:rsidR="00BC38A2" w:rsidSect="0032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38"/>
    <w:rsid w:val="000D4AFA"/>
    <w:rsid w:val="00106485"/>
    <w:rsid w:val="00120F52"/>
    <w:rsid w:val="001A6197"/>
    <w:rsid w:val="00325E38"/>
    <w:rsid w:val="00363866"/>
    <w:rsid w:val="0048126E"/>
    <w:rsid w:val="00624AB1"/>
    <w:rsid w:val="006521B0"/>
    <w:rsid w:val="0065457B"/>
    <w:rsid w:val="006658B4"/>
    <w:rsid w:val="006874F5"/>
    <w:rsid w:val="00791A64"/>
    <w:rsid w:val="00882C27"/>
    <w:rsid w:val="008F320F"/>
    <w:rsid w:val="00916565"/>
    <w:rsid w:val="00955D31"/>
    <w:rsid w:val="009758A9"/>
    <w:rsid w:val="009847E3"/>
    <w:rsid w:val="00A621BD"/>
    <w:rsid w:val="00AA4C7F"/>
    <w:rsid w:val="00AF208D"/>
    <w:rsid w:val="00B3618F"/>
    <w:rsid w:val="00BC38A2"/>
    <w:rsid w:val="00CE36F4"/>
    <w:rsid w:val="00DD016C"/>
    <w:rsid w:val="00E5299D"/>
    <w:rsid w:val="00E67C16"/>
    <w:rsid w:val="00E9791B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paragraph" w:styleId="1">
    <w:name w:val="heading 1"/>
    <w:basedOn w:val="a"/>
    <w:link w:val="10"/>
    <w:uiPriority w:val="9"/>
    <w:qFormat/>
    <w:rsid w:val="00AA4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38"/>
    <w:pPr>
      <w:ind w:left="720"/>
      <w:contextualSpacing/>
    </w:pPr>
  </w:style>
  <w:style w:type="paragraph" w:customStyle="1" w:styleId="ConsPlusTitle">
    <w:name w:val="ConsPlusTitle"/>
    <w:rsid w:val="00325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3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0F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4C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8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0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2020-08-25T09:57:00Z</dcterms:created>
  <dcterms:modified xsi:type="dcterms:W3CDTF">2020-12-23T05:31:00Z</dcterms:modified>
</cp:coreProperties>
</file>