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7B" w:rsidRPr="00E60D7B" w:rsidRDefault="00E60D7B" w:rsidP="00E60D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E60D7B">
        <w:rPr>
          <w:rFonts w:ascii="Times New Roman" w:eastAsia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518160" cy="617220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D7B" w:rsidRPr="00E60D7B" w:rsidRDefault="00E60D7B" w:rsidP="00E60D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60D7B">
        <w:rPr>
          <w:rFonts w:ascii="Times New Roman" w:eastAsia="Times New Roman" w:hAnsi="Times New Roman" w:cs="Times New Roman"/>
          <w:sz w:val="32"/>
          <w:szCs w:val="32"/>
          <w:lang w:eastAsia="ar-SA"/>
        </w:rPr>
        <w:t>Администрация муниципального образования</w:t>
      </w:r>
    </w:p>
    <w:p w:rsidR="00E60D7B" w:rsidRPr="00E60D7B" w:rsidRDefault="00E60D7B" w:rsidP="00E60D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proofErr w:type="spellStart"/>
      <w:r w:rsidRPr="00E60D7B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Суховское</w:t>
      </w:r>
      <w:proofErr w:type="spellEnd"/>
      <w:r w:rsidRPr="00E60D7B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 xml:space="preserve"> сельское поселение</w:t>
      </w:r>
    </w:p>
    <w:p w:rsidR="00E60D7B" w:rsidRPr="00E60D7B" w:rsidRDefault="00E60D7B" w:rsidP="00E60D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60D7B">
        <w:rPr>
          <w:rFonts w:ascii="Times New Roman" w:eastAsia="Times New Roman" w:hAnsi="Times New Roman" w:cs="Times New Roman"/>
          <w:sz w:val="32"/>
          <w:szCs w:val="32"/>
          <w:lang w:eastAsia="ar-SA"/>
        </w:rPr>
        <w:t>Кировского муниципального района Ленинградской области</w:t>
      </w:r>
    </w:p>
    <w:p w:rsidR="00E60D7B" w:rsidRPr="00E60D7B" w:rsidRDefault="00E60D7B" w:rsidP="00E60D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2"/>
          <w:szCs w:val="32"/>
        </w:rPr>
      </w:pPr>
    </w:p>
    <w:p w:rsidR="00E60D7B" w:rsidRPr="005834A9" w:rsidRDefault="00E60D7B" w:rsidP="00E60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5834A9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5834A9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E60D7B" w:rsidRPr="005834A9" w:rsidRDefault="00E60D7B" w:rsidP="00E60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D7B" w:rsidRPr="001A4F2A" w:rsidRDefault="00E60D7B" w:rsidP="00E60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F2A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 сентября</w:t>
      </w:r>
      <w:r w:rsidRPr="001A4F2A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1A4F2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141</w:t>
      </w:r>
    </w:p>
    <w:p w:rsidR="00E60D7B" w:rsidRPr="005834A9" w:rsidRDefault="00E60D7B" w:rsidP="00E60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0D7B" w:rsidRPr="005834A9" w:rsidRDefault="00E60D7B" w:rsidP="00E60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5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1"/>
      </w:tblGrid>
      <w:tr w:rsidR="00E60D7B" w:rsidRPr="00E60D7B" w:rsidTr="00DB5374">
        <w:trPr>
          <w:trHeight w:val="186"/>
        </w:trPr>
        <w:tc>
          <w:tcPr>
            <w:tcW w:w="8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0D7B" w:rsidRPr="00E60D7B" w:rsidRDefault="00E60D7B" w:rsidP="00E60D7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принятии решения о разработке Программы </w:t>
            </w:r>
            <w:r w:rsidRPr="00E60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комплексного развития социальной инфраструктуры в муниципальном образовании </w:t>
            </w:r>
            <w:proofErr w:type="spellStart"/>
            <w:r w:rsidRPr="00E60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Суховское</w:t>
            </w:r>
            <w:proofErr w:type="spellEnd"/>
            <w:r w:rsidRPr="00E60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 Кировского муниципального района Ленинградской области</w:t>
            </w:r>
          </w:p>
          <w:p w:rsidR="00E60D7B" w:rsidRPr="00E60D7B" w:rsidRDefault="00E60D7B" w:rsidP="00E60D7B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60D7B" w:rsidRPr="00E60D7B" w:rsidRDefault="00E60D7B" w:rsidP="00E60D7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E60D7B">
        <w:rPr>
          <w:rFonts w:ascii="Times New Roman" w:eastAsia="Times New Roman" w:hAnsi="Times New Roman" w:cs="Times New Roman"/>
          <w:sz w:val="28"/>
          <w:szCs w:val="28"/>
        </w:rPr>
        <w:t>В целях реализации положений статьи 8 Градостроительного кодекса Российской Федерации и Федерального закона от 29 декабря 2014 года №456-ФЗ «О внесении изменений в Градостроительный кодекс Российской Федерации и отдельные законодательные акты Российской Федерации», в соответствии с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01 октября</w:t>
      </w:r>
      <w:proofErr w:type="gramEnd"/>
      <w:r w:rsidRPr="00E60D7B">
        <w:rPr>
          <w:rFonts w:ascii="Times New Roman" w:eastAsia="Times New Roman" w:hAnsi="Times New Roman" w:cs="Times New Roman"/>
          <w:sz w:val="28"/>
          <w:szCs w:val="28"/>
        </w:rPr>
        <w:t xml:space="preserve"> 2015 года №1050 «Об утверждении требований к программам комплексного развития социальной инфраструктуры поселений, городских округов», руководствуясь Уставом муниципального образования </w:t>
      </w:r>
      <w:proofErr w:type="spellStart"/>
      <w:r w:rsidRPr="00E60D7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E60D7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области:</w:t>
      </w:r>
    </w:p>
    <w:p w:rsidR="00E60D7B" w:rsidRPr="00E60D7B" w:rsidRDefault="00E60D7B" w:rsidP="00E60D7B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0D7B">
        <w:rPr>
          <w:rFonts w:ascii="Times New Roman" w:eastAsia="Times New Roman" w:hAnsi="Times New Roman" w:cs="Times New Roman"/>
          <w:sz w:val="28"/>
          <w:szCs w:val="28"/>
        </w:rPr>
        <w:tab/>
        <w:t>1. 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Разработать</w:t>
      </w:r>
      <w:r w:rsidRPr="00E60D7B">
        <w:rPr>
          <w:rFonts w:ascii="Times New Roman" w:eastAsia="Times New Roman" w:hAnsi="Times New Roman" w:cs="Times New Roman"/>
          <w:sz w:val="28"/>
          <w:szCs w:val="28"/>
        </w:rPr>
        <w:t xml:space="preserve"> программу комплексного развития социальной инфраструктуры в муниципальном образовании </w:t>
      </w:r>
      <w:proofErr w:type="spellStart"/>
      <w:r w:rsidRPr="00E60D7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E60D7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области, согласно приложению.</w:t>
      </w:r>
    </w:p>
    <w:p w:rsidR="00E60D7B" w:rsidRPr="00E60D7B" w:rsidRDefault="00E60D7B" w:rsidP="00E60D7B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0D7B">
        <w:rPr>
          <w:rFonts w:ascii="Times New Roman" w:eastAsia="Times New Roman" w:hAnsi="Times New Roman" w:cs="Times New Roman"/>
          <w:sz w:val="28"/>
          <w:szCs w:val="28"/>
        </w:rPr>
        <w:tab/>
        <w:t xml:space="preserve">2. Настоящее постановление вступает в силу после официального опубликования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E60D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0D7B" w:rsidRPr="00E60D7B" w:rsidRDefault="00E60D7B" w:rsidP="00E60D7B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0D7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60D7B" w:rsidRPr="00E60D7B" w:rsidRDefault="00E60D7B" w:rsidP="00E60D7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60D7B" w:rsidRPr="00E60D7B" w:rsidRDefault="00E60D7B" w:rsidP="00E60D7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60D7B" w:rsidRPr="00E60D7B" w:rsidRDefault="00E60D7B" w:rsidP="00E60D7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E60D7B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Глава администрации                                                                      О.В.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proofErr w:type="spellStart"/>
      <w:r w:rsidRPr="00E60D7B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Бармина</w:t>
      </w:r>
      <w:proofErr w:type="spellEnd"/>
    </w:p>
    <w:p w:rsidR="00E60D7B" w:rsidRPr="00E60D7B" w:rsidRDefault="00E60D7B" w:rsidP="00E60D7B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ar-SA"/>
        </w:rPr>
      </w:pPr>
    </w:p>
    <w:p w:rsidR="00E60D7B" w:rsidRPr="00E60D7B" w:rsidRDefault="00E60D7B" w:rsidP="00E60D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2A77" w:rsidRDefault="00E62A77"/>
    <w:sectPr w:rsidR="00E6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0D7B"/>
    <w:rsid w:val="00E60D7B"/>
    <w:rsid w:val="00E6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Company>Администрация МО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2017-09-26T13:50:00Z</dcterms:created>
  <dcterms:modified xsi:type="dcterms:W3CDTF">2017-09-26T13:53:00Z</dcterms:modified>
</cp:coreProperties>
</file>