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B5" w:rsidRPr="00072D53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01625" cy="361950"/>
            <wp:effectExtent l="19050" t="0" r="317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5" cy="36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5B5" w:rsidRPr="00072D53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315B5" w:rsidRPr="00072D53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5315B5" w:rsidRPr="00072D53" w:rsidRDefault="005315B5" w:rsidP="005315B5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315B5" w:rsidRPr="00072D53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315B5" w:rsidRPr="00072D53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5315B5" w:rsidRPr="00072D53" w:rsidRDefault="005315B5" w:rsidP="005315B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315B5" w:rsidRPr="00072D53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5B5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02036">
        <w:rPr>
          <w:rFonts w:ascii="Times New Roman" w:eastAsia="Times New Roman" w:hAnsi="Times New Roman" w:cs="Times New Roman"/>
          <w:b/>
          <w:bCs/>
          <w:sz w:val="24"/>
          <w:szCs w:val="24"/>
        </w:rPr>
        <w:t>25 июля 2017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802036">
        <w:rPr>
          <w:rFonts w:ascii="Times New Roman" w:eastAsia="Times New Roman" w:hAnsi="Times New Roman" w:cs="Times New Roman"/>
          <w:b/>
          <w:bCs/>
          <w:sz w:val="24"/>
          <w:szCs w:val="24"/>
        </w:rPr>
        <w:t>107</w:t>
      </w:r>
    </w:p>
    <w:p w:rsidR="005315B5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5B5" w:rsidRPr="00072D53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5B5" w:rsidRPr="008A71C9" w:rsidRDefault="005315B5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 w:rsidR="009C52DF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C52DF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9C52DF" w:rsidRDefault="009C52DF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15B5" w:rsidRPr="008A71C9" w:rsidRDefault="009C52DF" w:rsidP="00531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2017-2019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315B5" w:rsidRPr="00072D53" w:rsidRDefault="005315B5" w:rsidP="00531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15B5" w:rsidRPr="008A71C9" w:rsidRDefault="005315B5" w:rsidP="005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9C52DF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9C52DF" w:rsidRPr="008A7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2DF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</w:t>
      </w:r>
      <w:r w:rsidR="009C5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 </w:t>
      </w:r>
      <w:r w:rsidR="009C52DF" w:rsidRPr="001A65C3">
        <w:rPr>
          <w:rFonts w:ascii="Times New Roman" w:eastAsia="Times New Roman" w:hAnsi="Times New Roman" w:cs="Times New Roman"/>
          <w:sz w:val="28"/>
          <w:szCs w:val="28"/>
        </w:rPr>
        <w:t>администрации Суховского</w:t>
      </w:r>
      <w:r w:rsidR="009C52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9C52DF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="009C52DF" w:rsidRPr="008A71C9">
        <w:rPr>
          <w:rFonts w:ascii="Times New Roman" w:eastAsia="Times New Roman" w:hAnsi="Times New Roman" w:cs="Times New Roman"/>
          <w:sz w:val="28"/>
          <w:szCs w:val="28"/>
        </w:rPr>
        <w:t xml:space="preserve">, в целях обеспечения программно-целевого планирования </w:t>
      </w:r>
      <w:r w:rsidR="009C52DF">
        <w:rPr>
          <w:rFonts w:ascii="Times New Roman" w:eastAsia="Times New Roman" w:hAnsi="Times New Roman" w:cs="Times New Roman"/>
          <w:sz w:val="28"/>
          <w:szCs w:val="28"/>
        </w:rPr>
        <w:t>и оптимизации</w:t>
      </w:r>
      <w:r w:rsidR="009C52DF" w:rsidRPr="009C1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2DF" w:rsidRPr="008A71C9">
        <w:rPr>
          <w:rFonts w:ascii="Times New Roman" w:eastAsia="Times New Roman" w:hAnsi="Times New Roman" w:cs="Times New Roman"/>
          <w:sz w:val="28"/>
          <w:szCs w:val="28"/>
        </w:rPr>
        <w:t>бюджетных расходов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15B5" w:rsidRPr="008A71C9" w:rsidRDefault="005315B5" w:rsidP="005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 w:rsidR="009C52DF" w:rsidRPr="002F055B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r w:rsidR="009C52DF" w:rsidRPr="002F05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="009C52DF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52DF" w:rsidRPr="002F055B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9C52D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9C52D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5315B5" w:rsidRDefault="005315B5" w:rsidP="005315B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5B5" w:rsidRDefault="005315B5" w:rsidP="005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15B5" w:rsidRPr="00920F5D" w:rsidRDefault="005315B5" w:rsidP="005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5B5" w:rsidRDefault="005315B5" w:rsidP="00531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15B5" w:rsidSect="00246F54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315B5" w:rsidRPr="008A71C9" w:rsidRDefault="00AE6553" w:rsidP="003F6ED9">
      <w:pPr>
        <w:spacing w:after="0" w:line="240" w:lineRule="auto"/>
        <w:ind w:left="13041" w:hanging="12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3F6ED9"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315B5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Start w:id="2" w:name="Par408"/>
      <w:bookmarkStart w:id="3" w:name="Par379"/>
      <w:bookmarkStart w:id="4" w:name="Par421"/>
      <w:bookmarkEnd w:id="0"/>
      <w:bookmarkEnd w:id="1"/>
      <w:bookmarkEnd w:id="2"/>
      <w:bookmarkEnd w:id="3"/>
      <w:bookmarkEnd w:id="4"/>
      <w:r w:rsidR="005315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315B5" w:rsidRPr="008A71C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5315B5" w:rsidRPr="008A71C9" w:rsidRDefault="005315B5" w:rsidP="00531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315B5" w:rsidRDefault="005315B5" w:rsidP="00531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AE6553" w:rsidRPr="008A71C9" w:rsidRDefault="00AE6553" w:rsidP="00531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1AD8">
        <w:rPr>
          <w:rFonts w:ascii="Times New Roman" w:eastAsia="Times New Roman" w:hAnsi="Times New Roman" w:cs="Times New Roman"/>
          <w:sz w:val="28"/>
          <w:szCs w:val="28"/>
        </w:rPr>
        <w:t xml:space="preserve">25.12.2017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51AD8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5315B5" w:rsidRPr="00F42AE2" w:rsidRDefault="005315B5" w:rsidP="005315B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5315B5" w:rsidRPr="00AE6553" w:rsidRDefault="009C52DF" w:rsidP="005315B5">
      <w:pPr>
        <w:pStyle w:val="a3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15B5" w:rsidRPr="00AE6553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CF3710" w:rsidRPr="00AE65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315B5" w:rsidRPr="00AE6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5315B5"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315B5"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на 2017-2019 г.г.»</w:t>
      </w:r>
      <w:r w:rsidR="005315B5" w:rsidRPr="00AE6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710" w:rsidRPr="00AE6553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CF3710" w:rsidRPr="00AE6553">
        <w:rPr>
          <w:rFonts w:ascii="Times New Roman" w:hAnsi="Times New Roman"/>
          <w:sz w:val="28"/>
          <w:szCs w:val="28"/>
        </w:rPr>
        <w:t>Объем финансирования</w:t>
      </w:r>
      <w:r w:rsidR="00CF3710" w:rsidRPr="00AE65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513"/>
      </w:tblGrid>
      <w:tr w:rsidR="000E52E1" w:rsidRPr="00C2337F" w:rsidTr="003F6ED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E1" w:rsidRPr="00D57BC1" w:rsidRDefault="000E52E1" w:rsidP="000E5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E1" w:rsidRPr="00D57BC1" w:rsidRDefault="000E52E1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6082,678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0E52E1" w:rsidRPr="00D57BC1" w:rsidRDefault="000E52E1" w:rsidP="00246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1872,478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E52E1" w:rsidRPr="00D57BC1" w:rsidRDefault="000E52E1" w:rsidP="00246F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>1902,400</w:t>
            </w:r>
            <w:r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E52E1" w:rsidRPr="003F6ED9" w:rsidRDefault="000E52E1" w:rsidP="003F6ED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ED9">
              <w:rPr>
                <w:rFonts w:ascii="Times New Roman" w:hAnsi="Times New Roman"/>
                <w:sz w:val="28"/>
                <w:szCs w:val="28"/>
              </w:rPr>
              <w:t>год  2307,800 тыс. рублей.</w:t>
            </w:r>
          </w:p>
        </w:tc>
      </w:tr>
    </w:tbl>
    <w:p w:rsidR="005315B5" w:rsidRDefault="005315B5" w:rsidP="00531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6ED9" w:rsidRPr="00AE6553" w:rsidRDefault="005315B5" w:rsidP="003F6E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Раздел «Перечень </w:t>
      </w:r>
      <w:r w:rsidR="003F6ED9" w:rsidRPr="00AE6553">
        <w:rPr>
          <w:rFonts w:ascii="Times New Roman" w:eastAsia="Times New Roman" w:hAnsi="Times New Roman" w:cs="Times New Roman"/>
          <w:sz w:val="28"/>
          <w:szCs w:val="28"/>
        </w:rPr>
        <w:t xml:space="preserve">программных </w:t>
      </w:r>
      <w:r w:rsidRPr="00AE6553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3F6ED9" w:rsidRPr="00AE655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F6ED9" w:rsidRPr="00AE655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6ED9" w:rsidRPr="00AE6553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="003F6ED9" w:rsidRPr="00AE655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="003F6ED9" w:rsidRPr="00AE6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6ED9" w:rsidRPr="00AE6553">
        <w:rPr>
          <w:rFonts w:ascii="Times New Roman" w:eastAsia="Times New Roman" w:hAnsi="Times New Roman" w:cs="Times New Roman"/>
          <w:sz w:val="28"/>
          <w:szCs w:val="28"/>
        </w:rPr>
        <w:t>на 2017-2019 г.г.» изложить в следующей редакции</w:t>
      </w:r>
    </w:p>
    <w:p w:rsidR="00041CBE" w:rsidRDefault="00041CBE"/>
    <w:tbl>
      <w:tblPr>
        <w:tblW w:w="9923" w:type="dxa"/>
        <w:tblInd w:w="108" w:type="dxa"/>
        <w:tblLayout w:type="fixed"/>
        <w:tblLook w:val="0000"/>
      </w:tblPr>
      <w:tblGrid>
        <w:gridCol w:w="709"/>
        <w:gridCol w:w="2552"/>
        <w:gridCol w:w="1638"/>
        <w:gridCol w:w="1639"/>
        <w:gridCol w:w="1639"/>
        <w:gridCol w:w="1746"/>
      </w:tblGrid>
      <w:tr w:rsidR="003F6ED9" w:rsidRPr="00D57BC1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3F6ED9" w:rsidRPr="00D57BC1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мусорных контейнеров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ТБО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3F6ED9" w:rsidRPr="00D57BC1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6ED9" w:rsidRPr="00D57BC1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F6ED9" w:rsidRPr="00D57BC1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>
              <w:rPr>
                <w:rFonts w:ascii="Times New Roman" w:hAnsi="Times New Roman"/>
                <w:sz w:val="28"/>
                <w:szCs w:val="28"/>
              </w:rPr>
              <w:t>по поселению (ликвидация несанкционирован-ных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821,53223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867,53545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917,43259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2 606,50027</w:t>
            </w:r>
          </w:p>
        </w:tc>
      </w:tr>
      <w:tr w:rsidR="003F6ED9" w:rsidRPr="00D57BC1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105,00</w:t>
            </w:r>
          </w:p>
        </w:tc>
      </w:tr>
      <w:tr w:rsidR="003F6ED9" w:rsidRPr="00D57BC1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3F6ED9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корректировке проекта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санитарной очистк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3F6ED9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экспертного заключения на проект схемы санитарной очистки территории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36,81980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36,81980</w:t>
            </w:r>
          </w:p>
        </w:tc>
      </w:tr>
      <w:tr w:rsidR="003F6ED9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786,00</w:t>
            </w:r>
          </w:p>
        </w:tc>
      </w:tr>
      <w:tr w:rsidR="003F6ED9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за потребление 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657,1260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645,36455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995,86741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2 298,358</w:t>
            </w:r>
          </w:p>
        </w:tc>
      </w:tr>
      <w:tr w:rsidR="003F6ED9" w:rsidRPr="00D57BC1" w:rsidTr="00381DC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726EC4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1872,478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1902,400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D9" w:rsidRPr="00D57BC1" w:rsidRDefault="003F6ED9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2307,800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ED9" w:rsidRPr="00D57BC1" w:rsidRDefault="003F6ED9" w:rsidP="00726E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6EC4">
              <w:rPr>
                <w:rFonts w:ascii="Times New Roman" w:hAnsi="Times New Roman"/>
                <w:sz w:val="28"/>
                <w:szCs w:val="28"/>
              </w:rPr>
              <w:t>082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="00726EC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F6ED9" w:rsidRDefault="003F6ED9"/>
    <w:p w:rsidR="00037A54" w:rsidRDefault="00037A54"/>
    <w:p w:rsidR="00037A54" w:rsidRDefault="00037A54"/>
    <w:p w:rsidR="00037A54" w:rsidRDefault="00037A54"/>
    <w:p w:rsidR="00037A54" w:rsidRDefault="00037A54"/>
    <w:p w:rsidR="00037A54" w:rsidRDefault="00037A54"/>
    <w:p w:rsidR="00037A54" w:rsidRDefault="00037A54"/>
    <w:p w:rsidR="00037A54" w:rsidRDefault="00037A54"/>
    <w:p w:rsidR="00037A54" w:rsidRDefault="00037A54"/>
    <w:p w:rsidR="00037A54" w:rsidRDefault="00037A54"/>
    <w:p w:rsidR="00037A54" w:rsidRDefault="00037A54"/>
    <w:p w:rsidR="00037A54" w:rsidRDefault="00037A54">
      <w:pPr>
        <w:sectPr w:rsidR="00037A54" w:rsidSect="000C1D7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37A54" w:rsidRPr="00037A54" w:rsidRDefault="00037A54" w:rsidP="00037A54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037A54">
        <w:rPr>
          <w:rFonts w:ascii="Times New Roman" w:hAnsi="Times New Roman" w:cs="Times New Roman"/>
          <w:sz w:val="24"/>
          <w:szCs w:val="24"/>
        </w:rPr>
        <w:lastRenderedPageBreak/>
        <w:t xml:space="preserve">Раздел «Планируемые результаты реализации муниципальной программы </w:t>
      </w:r>
      <w:r w:rsidRPr="00037A54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Pr="00037A5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 изложить в следующей редакции</w:t>
      </w: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037A54" w:rsidRPr="006603EA" w:rsidTr="00246F54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037A54" w:rsidRPr="006603EA" w:rsidTr="00246F54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596751" w:rsidRDefault="00037A54" w:rsidP="00246F54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037A54" w:rsidRPr="006603EA" w:rsidTr="00246F54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246F54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037A5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082</w:t>
            </w:r>
            <w:r w:rsidRPr="008E013D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7</w:t>
            </w:r>
            <w:r w:rsidRPr="008E013D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037A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1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872,47</w:t>
            </w:r>
            <w:r w:rsidRPr="008E013D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13D">
              <w:rPr>
                <w:rFonts w:ascii="Times New Roman" w:hAnsi="Times New Roman"/>
              </w:rPr>
              <w:t>1902,400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246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013D">
              <w:rPr>
                <w:rFonts w:ascii="Times New Roman" w:hAnsi="Times New Roman"/>
              </w:rPr>
              <w:t>2307,800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E013D" w:rsidRDefault="00037A54" w:rsidP="00037A54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082</w:t>
            </w:r>
            <w:r w:rsidRPr="008E013D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>7</w:t>
            </w:r>
            <w:r w:rsidRPr="008E013D">
              <w:rPr>
                <w:sz w:val="22"/>
                <w:szCs w:val="22"/>
              </w:rPr>
              <w:t>8</w:t>
            </w:r>
          </w:p>
        </w:tc>
      </w:tr>
      <w:tr w:rsidR="00037A54" w:rsidRPr="006603EA" w:rsidTr="00246F54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074A5E" w:rsidRDefault="00037A54" w:rsidP="00246F54">
            <w:pPr>
              <w:pStyle w:val="ConsPlusCell"/>
            </w:pPr>
            <w:r w:rsidRPr="00074A5E">
              <w:t>Закупка мусорных контейнеров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074A5E" w:rsidRDefault="00037A54" w:rsidP="00246F54">
            <w:pPr>
              <w:pStyle w:val="ConsPlusCell"/>
              <w:jc w:val="center"/>
            </w:pPr>
            <w:r w:rsidRPr="00074A5E">
              <w:t>60,00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074A5E" w:rsidRDefault="00037A54" w:rsidP="00246F54">
            <w:pPr>
              <w:pStyle w:val="ConsPlusCell"/>
            </w:pPr>
            <w:r w:rsidRPr="00074A5E">
              <w:t>мероприятия замене мусорных контейнеров для сбора твердых бытовых отходов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037A54" w:rsidRPr="006603EA" w:rsidTr="00246F54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1B5F42" w:rsidRDefault="00037A54" w:rsidP="00246F54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>
              <w:rPr>
                <w:sz w:val="22"/>
                <w:szCs w:val="22"/>
              </w:rPr>
              <w:t>:</w:t>
            </w:r>
            <w:r w:rsidRPr="006B7C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037A54" w:rsidRPr="006B7CBF" w:rsidRDefault="00037A54" w:rsidP="00246F54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>, 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037A54" w:rsidRPr="006603EA" w:rsidTr="00246F54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1B5F42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32A96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37A54" w:rsidRDefault="00037A54" w:rsidP="00246F54"/>
          <w:p w:rsidR="00037A54" w:rsidRPr="003D3A26" w:rsidRDefault="00037A54" w:rsidP="00246F54"/>
        </w:tc>
      </w:tr>
      <w:tr w:rsidR="00037A54" w:rsidRPr="006603EA" w:rsidTr="00246F54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B8427F" w:rsidRDefault="00037A54" w:rsidP="00246F54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037A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A059F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D142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22A"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037A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37A54" w:rsidRPr="006603EA" w:rsidTr="00246F54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Pr="00444000">
              <w:rPr>
                <w:sz w:val="22"/>
                <w:szCs w:val="22"/>
              </w:rPr>
              <w:t xml:space="preserve"> опасных отходов</w:t>
            </w:r>
            <w:r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7935BA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444000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D142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2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246F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935BA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</w:tr>
      <w:tr w:rsidR="00037A54" w:rsidRPr="006603EA" w:rsidTr="00246F54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197ED3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97ED3">
              <w:rPr>
                <w:sz w:val="22"/>
                <w:szCs w:val="22"/>
              </w:rPr>
              <w:t>орректировк</w:t>
            </w:r>
            <w:r>
              <w:rPr>
                <w:sz w:val="22"/>
                <w:szCs w:val="22"/>
              </w:rPr>
              <w:t>а</w:t>
            </w:r>
            <w:r w:rsidRPr="00197ED3">
              <w:rPr>
                <w:sz w:val="22"/>
                <w:szCs w:val="22"/>
              </w:rPr>
              <w:t xml:space="preserve"> проекта санитарной очистки территории</w:t>
            </w:r>
            <w:r>
              <w:rPr>
                <w:sz w:val="22"/>
                <w:szCs w:val="22"/>
              </w:rPr>
              <w:t xml:space="preserve"> и получение экспертного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ED7586" w:rsidRDefault="00037A54" w:rsidP="00246F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86">
              <w:rPr>
                <w:rFonts w:ascii="Times New Roman" w:hAnsi="Times New Roman" w:cs="Times New Roman"/>
              </w:rPr>
              <w:t>Корректировка проекта санитарной очистки территории и получение экспертного заключения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61,82</w:t>
            </w:r>
          </w:p>
        </w:tc>
      </w:tr>
      <w:tr w:rsidR="00037A54" w:rsidRPr="006603EA" w:rsidTr="00246F54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B71E77" w:rsidRDefault="00037A54" w:rsidP="00246F54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B44ED" w:rsidRDefault="00037A54" w:rsidP="00246F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</w:tr>
      <w:tr w:rsidR="00037A54" w:rsidRPr="006603EA" w:rsidTr="00246F54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A059F" w:rsidRDefault="00037A54" w:rsidP="00246F54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240381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51AFF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  <w:r w:rsidRPr="00C51AF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51AFF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2 606,50</w:t>
            </w:r>
          </w:p>
        </w:tc>
      </w:tr>
      <w:tr w:rsidR="00037A54" w:rsidRPr="006603EA" w:rsidTr="00246F54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A60529" w:rsidRDefault="00037A54" w:rsidP="00246F5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240381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51AFF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C51AFF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786,00</w:t>
            </w:r>
          </w:p>
        </w:tc>
      </w:tr>
      <w:tr w:rsidR="00037A54" w:rsidRPr="006603EA" w:rsidTr="00246F54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Pr="00982999" w:rsidRDefault="00037A54" w:rsidP="00246F5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Pr="00982999" w:rsidRDefault="00037A54" w:rsidP="00246F54">
            <w:pPr>
              <w:pStyle w:val="ConsPlusCell"/>
              <w:jc w:val="center"/>
              <w:rPr>
                <w:sz w:val="18"/>
                <w:szCs w:val="18"/>
              </w:rPr>
            </w:pPr>
            <w:r w:rsidRPr="00982999">
              <w:rPr>
                <w:sz w:val="18"/>
                <w:szCs w:val="18"/>
              </w:rPr>
              <w:t>2 29</w:t>
            </w:r>
            <w:r>
              <w:rPr>
                <w:sz w:val="18"/>
                <w:szCs w:val="18"/>
              </w:rPr>
              <w:t>8</w:t>
            </w:r>
            <w:r w:rsidRPr="009829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Pr="00240381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Pr="00982999" w:rsidRDefault="00037A54" w:rsidP="00246F5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Pr="00982999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7</w:t>
            </w:r>
            <w:r w:rsidRPr="0098299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Pr="00982999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2"/>
                <w:szCs w:val="22"/>
              </w:rPr>
              <w:t>645,36455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Pr="00982999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  <w:r w:rsidRPr="00982999">
              <w:rPr>
                <w:sz w:val="22"/>
                <w:szCs w:val="22"/>
              </w:rPr>
              <w:t>995,86741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A54" w:rsidRPr="00982999" w:rsidRDefault="00037A54" w:rsidP="00246F54">
            <w:pPr>
              <w:pStyle w:val="ConsPlusCell"/>
              <w:jc w:val="center"/>
              <w:rPr>
                <w:sz w:val="18"/>
                <w:szCs w:val="18"/>
              </w:rPr>
            </w:pPr>
            <w:r w:rsidRPr="0098299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82999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8,358</w:t>
            </w:r>
          </w:p>
        </w:tc>
      </w:tr>
      <w:tr w:rsidR="00037A54" w:rsidRPr="006603EA" w:rsidTr="00246F54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A60529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16E61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16E61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37A54" w:rsidRDefault="00037A54" w:rsidP="00246F54">
            <w:pPr>
              <w:rPr>
                <w:rFonts w:ascii="Times New Roman" w:eastAsia="Times New Roman" w:hAnsi="Times New Roman" w:cs="Times New Roman"/>
              </w:rPr>
            </w:pPr>
          </w:p>
          <w:p w:rsidR="00037A54" w:rsidRDefault="00037A54" w:rsidP="00246F54">
            <w:pPr>
              <w:pStyle w:val="ConsPlusCell"/>
            </w:pPr>
          </w:p>
          <w:p w:rsidR="00037A54" w:rsidRPr="00D16E61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6603EA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16E61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16E61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16E61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16E61" w:rsidRDefault="00037A54" w:rsidP="00246F5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037A54" w:rsidRDefault="00037A54" w:rsidP="0003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A54" w:rsidRDefault="00037A54" w:rsidP="0003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A54" w:rsidRDefault="00037A54" w:rsidP="0003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A54" w:rsidRDefault="00037A54" w:rsidP="0003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A54" w:rsidRDefault="00037A54" w:rsidP="0003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A54" w:rsidRDefault="00037A54" w:rsidP="0003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A54" w:rsidRPr="00315C42" w:rsidRDefault="00315C42" w:rsidP="00315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42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«</w:t>
      </w:r>
      <w:r w:rsidR="00037A54" w:rsidRPr="00315C42">
        <w:rPr>
          <w:rFonts w:ascii="Times New Roman" w:eastAsia="Times New Roman" w:hAnsi="Times New Roman" w:cs="Times New Roman"/>
          <w:sz w:val="24"/>
          <w:szCs w:val="24"/>
        </w:rPr>
        <w:t xml:space="preserve">Перечень мероприятий программы </w:t>
      </w:r>
      <w:r w:rsidR="00037A54" w:rsidRPr="00315C42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  <w:r w:rsidR="00037A54" w:rsidRPr="00315C42">
        <w:rPr>
          <w:rFonts w:ascii="Times New Roman" w:hAnsi="Times New Roman" w:cs="Times New Roman"/>
          <w:sz w:val="24"/>
          <w:szCs w:val="24"/>
        </w:rPr>
        <w:t>муниципального образования Суховское сельское поселение Кировского муниципального района Ленинградской области на 2017-2019 г.г.»</w:t>
      </w:r>
      <w:r w:rsidRPr="00315C4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037A54" w:rsidRPr="0086535E" w:rsidTr="00246F5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37A54" w:rsidRPr="0086535E" w:rsidTr="00246F54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A54" w:rsidRPr="0086535E" w:rsidTr="00246F5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091B43" w:rsidRDefault="00037A54" w:rsidP="00BF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BF6D1A">
              <w:rPr>
                <w:rFonts w:ascii="Times New Roman" w:hAnsi="Times New Roman" w:cs="Times New Roman"/>
                <w:sz w:val="16"/>
                <w:szCs w:val="16"/>
              </w:rPr>
              <w:t>082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  <w:r w:rsidR="00BF6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A0328E" w:rsidRDefault="00037A54" w:rsidP="00BF6D1A">
            <w:pPr>
              <w:pStyle w:val="ConsPlusCell"/>
              <w:jc w:val="center"/>
              <w:rPr>
                <w:sz w:val="16"/>
                <w:szCs w:val="16"/>
              </w:rPr>
            </w:pPr>
            <w:r w:rsidRPr="00A0328E">
              <w:rPr>
                <w:sz w:val="16"/>
                <w:szCs w:val="16"/>
              </w:rPr>
              <w:t>1</w:t>
            </w:r>
            <w:r w:rsidR="00BF6D1A">
              <w:rPr>
                <w:sz w:val="16"/>
                <w:szCs w:val="16"/>
              </w:rPr>
              <w:t>872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BF6D1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A0328E" w:rsidRDefault="00037A54" w:rsidP="00246F5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A0328E" w:rsidRDefault="00037A54" w:rsidP="00246F5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800</w:t>
            </w:r>
            <w:r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091B43" w:rsidRDefault="00037A54" w:rsidP="00BF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BF6D1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  <w:r w:rsidR="00BF6D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A0328E" w:rsidRDefault="00037A54" w:rsidP="00BF6D1A">
            <w:pPr>
              <w:pStyle w:val="ConsPlusCell"/>
              <w:jc w:val="center"/>
              <w:rPr>
                <w:sz w:val="16"/>
                <w:szCs w:val="16"/>
              </w:rPr>
            </w:pPr>
            <w:r w:rsidRPr="00A0328E">
              <w:rPr>
                <w:sz w:val="16"/>
                <w:szCs w:val="16"/>
              </w:rPr>
              <w:t>1</w:t>
            </w:r>
            <w:r w:rsidR="00BF6D1A">
              <w:rPr>
                <w:sz w:val="16"/>
                <w:szCs w:val="16"/>
              </w:rPr>
              <w:t>872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="00BF6D1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A0328E" w:rsidRDefault="00037A54" w:rsidP="00246F5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1902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A0328E" w:rsidRDefault="00037A54" w:rsidP="00246F5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2307</w:t>
            </w:r>
            <w:r w:rsidRPr="00A032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975B97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975B97">
              <w:rPr>
                <w:rFonts w:ascii="Times New Roman" w:hAnsi="Times New Roman"/>
                <w:sz w:val="16"/>
                <w:szCs w:val="16"/>
              </w:rPr>
              <w:t>акупка мусорных контейнеров ТБО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85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необходимого количества мусорных контейнеров ТБО </w:t>
            </w: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607B05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FF187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FF187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FF187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FA61E5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607B05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Лен.обл.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FF223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037A54" w:rsidRPr="0086535E" w:rsidTr="00315C42">
        <w:trPr>
          <w:trHeight w:val="27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>Вывоз мусора по поселению (ликвидация несанкционирован-ных свалок)</w:t>
            </w:r>
          </w:p>
          <w:p w:rsidR="00037A54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A54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A54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A54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A54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31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Итого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229B7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hAnsi="Times New Roman" w:cs="Times New Roman"/>
                <w:sz w:val="16"/>
                <w:szCs w:val="16"/>
              </w:rPr>
              <w:t>2 606,50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229B7" w:rsidRDefault="00037A54" w:rsidP="00246F54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821,53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229B7" w:rsidRDefault="00037A54" w:rsidP="00246F54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867,54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229B7" w:rsidRDefault="00037A54" w:rsidP="00246F54">
            <w:pPr>
              <w:pStyle w:val="ConsPlusCell"/>
              <w:jc w:val="center"/>
              <w:rPr>
                <w:sz w:val="16"/>
                <w:szCs w:val="16"/>
              </w:rPr>
            </w:pPr>
            <w:r w:rsidRPr="00D229B7">
              <w:rPr>
                <w:sz w:val="16"/>
                <w:szCs w:val="16"/>
              </w:rPr>
              <w:t>917,43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FF223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D229B7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235085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FF223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554CE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037A54" w:rsidRPr="0086535E" w:rsidTr="00315C42">
        <w:trPr>
          <w:trHeight w:val="5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</w:p>
          <w:p w:rsidR="00037A54" w:rsidRPr="007C3A42" w:rsidRDefault="00037A54" w:rsidP="00315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ДРЛ,ДНАТ)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554CE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315C42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554CE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28555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554CE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4A67C4" w:rsidRDefault="00037A54" w:rsidP="00246F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037A54" w:rsidRPr="00554CE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4A67C4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4A67C4">
              <w:rPr>
                <w:rFonts w:ascii="Times New Roman" w:hAnsi="Times New Roman"/>
                <w:sz w:val="16"/>
                <w:szCs w:val="16"/>
              </w:rPr>
              <w:t>ероприятия по корректировке проекта санитарной очистки территории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554CE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4A67C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hAnsi="Times New Roman" w:cs="Times New Roman"/>
                <w:sz w:val="16"/>
                <w:szCs w:val="16"/>
              </w:rPr>
              <w:t>Корректировка проекта санитарной очистки территории</w:t>
            </w: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4A67C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hAnsi="Times New Roman"/>
                <w:sz w:val="16"/>
                <w:szCs w:val="16"/>
              </w:rPr>
              <w:t>Получение экспертного заключения на проект схемы санитарной очистки территории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4A67C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7C3A42" w:rsidRDefault="00037A54" w:rsidP="00246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36,82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4A67C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hAnsi="Times New Roman" w:cs="Times New Roman"/>
                <w:sz w:val="16"/>
                <w:szCs w:val="16"/>
              </w:rPr>
              <w:t>получение экспертного заключения</w:t>
            </w: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7A54" w:rsidRPr="003E086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786,00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786,00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262,00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3E086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037A54" w:rsidRPr="0086535E" w:rsidTr="00315C42">
        <w:trPr>
          <w:trHeight w:val="353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37A54" w:rsidRPr="00E27B7F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E27B7F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27B7F">
              <w:rPr>
                <w:rFonts w:ascii="Times New Roman" w:eastAsia="Calibri" w:hAnsi="Times New Roman" w:cs="Times New Roman"/>
                <w:sz w:val="14"/>
                <w:szCs w:val="14"/>
              </w:rPr>
              <w:t>229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8,358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657,1260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645,36455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995,86741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37A54" w:rsidRPr="0086535E" w:rsidTr="00246F54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E27B7F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27B7F">
              <w:rPr>
                <w:rFonts w:ascii="Times New Roman" w:eastAsia="Calibri" w:hAnsi="Times New Roman" w:cs="Times New Roman"/>
                <w:sz w:val="14"/>
                <w:szCs w:val="14"/>
              </w:rPr>
              <w:t>229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8,358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657,1260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645,36455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995,86741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86535E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 категории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администрации </w:t>
            </w:r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54" w:rsidRPr="003E0864" w:rsidRDefault="00037A54" w:rsidP="00246F5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037A54" w:rsidRDefault="00037A54" w:rsidP="00037A54">
      <w:pPr>
        <w:sectPr w:rsidR="00037A54" w:rsidSect="00246F54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037A54" w:rsidRDefault="00037A54"/>
    <w:sectPr w:rsidR="00037A54" w:rsidSect="00037A5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71" w:rsidRDefault="00005671" w:rsidP="00041CBE">
      <w:pPr>
        <w:spacing w:after="0" w:line="240" w:lineRule="auto"/>
      </w:pPr>
      <w:r>
        <w:separator/>
      </w:r>
    </w:p>
  </w:endnote>
  <w:endnote w:type="continuationSeparator" w:id="1">
    <w:p w:rsidR="00005671" w:rsidRDefault="00005671" w:rsidP="0004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4" w:rsidRDefault="00021774" w:rsidP="00246F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6F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6F54">
      <w:rPr>
        <w:rStyle w:val="a6"/>
        <w:noProof/>
      </w:rPr>
      <w:t>6</w:t>
    </w:r>
    <w:r>
      <w:rPr>
        <w:rStyle w:val="a6"/>
      </w:rPr>
      <w:fldChar w:fldCharType="end"/>
    </w:r>
  </w:p>
  <w:p w:rsidR="00246F54" w:rsidRDefault="00246F54" w:rsidP="00246F5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54" w:rsidRDefault="00246F54" w:rsidP="00246F54">
    <w:pPr>
      <w:pStyle w:val="a4"/>
      <w:framePr w:wrap="around" w:vAnchor="text" w:hAnchor="margin" w:xAlign="right" w:y="1"/>
      <w:rPr>
        <w:rStyle w:val="a6"/>
      </w:rPr>
    </w:pPr>
  </w:p>
  <w:p w:rsidR="00246F54" w:rsidRDefault="00246F54" w:rsidP="00246F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71" w:rsidRDefault="00005671" w:rsidP="00041CBE">
      <w:pPr>
        <w:spacing w:after="0" w:line="240" w:lineRule="auto"/>
      </w:pPr>
      <w:r>
        <w:separator/>
      </w:r>
    </w:p>
  </w:footnote>
  <w:footnote w:type="continuationSeparator" w:id="1">
    <w:p w:rsidR="00005671" w:rsidRDefault="00005671" w:rsidP="00041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07E4"/>
    <w:multiLevelType w:val="hybridMultilevel"/>
    <w:tmpl w:val="13D079E8"/>
    <w:lvl w:ilvl="0" w:tplc="16AC1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33BE"/>
    <w:multiLevelType w:val="hybridMultilevel"/>
    <w:tmpl w:val="464060F4"/>
    <w:lvl w:ilvl="0" w:tplc="DF64BB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F3CD1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5B5"/>
    <w:rsid w:val="00005671"/>
    <w:rsid w:val="00021774"/>
    <w:rsid w:val="00036ADB"/>
    <w:rsid w:val="00037A54"/>
    <w:rsid w:val="00041CBE"/>
    <w:rsid w:val="000C1D7C"/>
    <w:rsid w:val="000E52E1"/>
    <w:rsid w:val="00246F54"/>
    <w:rsid w:val="00315C42"/>
    <w:rsid w:val="00381DCB"/>
    <w:rsid w:val="003D41D4"/>
    <w:rsid w:val="003F6ED9"/>
    <w:rsid w:val="00405E79"/>
    <w:rsid w:val="00451AD8"/>
    <w:rsid w:val="005315B5"/>
    <w:rsid w:val="00705E04"/>
    <w:rsid w:val="00726EC4"/>
    <w:rsid w:val="00764D15"/>
    <w:rsid w:val="007935BA"/>
    <w:rsid w:val="00802036"/>
    <w:rsid w:val="0086143C"/>
    <w:rsid w:val="00944731"/>
    <w:rsid w:val="009C52DF"/>
    <w:rsid w:val="00AE6553"/>
    <w:rsid w:val="00BF6D1A"/>
    <w:rsid w:val="00CF3710"/>
    <w:rsid w:val="00D1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B5"/>
    <w:pPr>
      <w:ind w:left="720"/>
      <w:contextualSpacing/>
    </w:pPr>
  </w:style>
  <w:style w:type="paragraph" w:customStyle="1" w:styleId="ConsPlusCell">
    <w:name w:val="ConsPlusCell"/>
    <w:rsid w:val="00531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5315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315B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315B5"/>
  </w:style>
  <w:style w:type="paragraph" w:styleId="a7">
    <w:name w:val="Balloon Text"/>
    <w:basedOn w:val="a"/>
    <w:link w:val="a8"/>
    <w:uiPriority w:val="99"/>
    <w:semiHidden/>
    <w:unhideWhenUsed/>
    <w:rsid w:val="0053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5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37A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16</cp:revision>
  <dcterms:created xsi:type="dcterms:W3CDTF">2017-07-17T11:35:00Z</dcterms:created>
  <dcterms:modified xsi:type="dcterms:W3CDTF">2017-07-25T07:35:00Z</dcterms:modified>
</cp:coreProperties>
</file>