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81050" cy="914400"/>
            <wp:effectExtent l="19050" t="0" r="0" b="0"/>
            <wp:docPr id="7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82981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732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мая 201</w:t>
      </w:r>
      <w:r w:rsidR="00B732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г.  №  </w:t>
      </w:r>
      <w:r w:rsidR="00B73277">
        <w:rPr>
          <w:rFonts w:ascii="Times New Roman" w:eastAsia="Times New Roman" w:hAnsi="Times New Roman" w:cs="Times New Roman"/>
          <w:sz w:val="28"/>
          <w:szCs w:val="28"/>
        </w:rPr>
        <w:t>58</w:t>
      </w: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Об окончании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2981">
        <w:rPr>
          <w:rFonts w:ascii="Times New Roman" w:eastAsia="Times New Roman" w:hAnsi="Times New Roman" w:cs="Times New Roman"/>
          <w:b/>
          <w:sz w:val="24"/>
          <w:szCs w:val="24"/>
        </w:rPr>
        <w:t>отопительного сезона</w:t>
      </w: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177, и в связи с устойчивым наступлением среднесуточной температуры наружного воздуха выше +10</w:t>
      </w:r>
      <w:proofErr w:type="gramStart"/>
      <w:r w:rsidRPr="00282981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2829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981" w:rsidRPr="00282981" w:rsidRDefault="00282981" w:rsidP="0028298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Генеральному директору ООО «Производственная Тепло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Энерго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Сбытовая Компания» прекратить регулярное отопление детских, административных учреждений, жилых домов и прочих зданий на территории муниципального образования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с 1</w:t>
      </w:r>
      <w:r w:rsidR="00B732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мая  201</w:t>
      </w:r>
      <w:r w:rsidR="00B732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82981" w:rsidRPr="00282981" w:rsidRDefault="00282981" w:rsidP="002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82981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2981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981" w:rsidRPr="00282981" w:rsidRDefault="00282981" w:rsidP="00282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2981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                                     Гусева А.А.</w:t>
      </w: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2981" w:rsidRPr="00282981" w:rsidRDefault="00282981" w:rsidP="002829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1C4C" w:rsidRDefault="00282981" w:rsidP="00282981">
      <w:pPr>
        <w:spacing w:after="0" w:line="240" w:lineRule="auto"/>
      </w:pPr>
      <w:r w:rsidRPr="00282981">
        <w:rPr>
          <w:rFonts w:ascii="Times New Roman" w:eastAsia="Times New Roman" w:hAnsi="Times New Roman" w:cs="Times New Roman"/>
          <w:sz w:val="24"/>
          <w:szCs w:val="24"/>
        </w:rPr>
        <w:t>Разослано: дело, МУП «Сухое ЖКХ», ООО «ПТЭСК».</w:t>
      </w:r>
    </w:p>
    <w:sectPr w:rsidR="005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2981"/>
    <w:rsid w:val="00282981"/>
    <w:rsid w:val="00591C4C"/>
    <w:rsid w:val="00B7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829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Company>Администрация МО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2014-05-12T04:28:00Z</dcterms:created>
  <dcterms:modified xsi:type="dcterms:W3CDTF">2014-05-12T04:30:00Z</dcterms:modified>
</cp:coreProperties>
</file>