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Autospacing="0" w:before="0" w:afterAutospacing="0" w:after="135"/>
        <w:rPr/>
      </w:pPr>
      <w:r>
        <w:rPr>
          <w:b/>
          <w:bCs/>
          <w:color w:val="333333"/>
          <w:sz w:val="36"/>
          <w:szCs w:val="36"/>
        </w:rPr>
        <w:t>Вопросы и ответы по выплате пенсии и иных социальных выплат.</w:t>
      </w:r>
    </w:p>
    <w:p>
      <w:pPr>
        <w:pStyle w:val="NormalWeb"/>
        <w:shd w:val="clear" w:color="auto" w:fill="FFFFFF"/>
        <w:spacing w:beforeAutospacing="0" w:before="0" w:afterAutospacing="0" w:after="135"/>
        <w:rPr>
          <w:b/>
          <w:b/>
          <w:bCs/>
          <w:color w:val="333333"/>
          <w:sz w:val="36"/>
          <w:szCs w:val="36"/>
        </w:rPr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135"/>
        <w:rPr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Вопрос:  </w:t>
      </w:r>
      <w:r>
        <w:rPr>
          <w:bCs/>
          <w:color w:val="333333"/>
          <w:sz w:val="28"/>
          <w:szCs w:val="28"/>
        </w:rPr>
        <w:t>Почему пенсия выплачивается в разные даты?</w:t>
      </w:r>
    </w:p>
    <w:p>
      <w:pPr>
        <w:pStyle w:val="NormalWeb"/>
        <w:shd w:val="clear" w:color="auto" w:fill="FFFFFF"/>
        <w:spacing w:beforeAutospacing="0" w:before="0" w:afterAutospacing="0" w:after="135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Ответ:</w:t>
      </w:r>
      <w:r>
        <w:rPr>
          <w:bCs/>
          <w:color w:val="333333"/>
          <w:sz w:val="28"/>
          <w:szCs w:val="28"/>
        </w:rPr>
        <w:t xml:space="preserve">  </w:t>
      </w:r>
      <w:r>
        <w:rPr>
          <w:color w:val="333333"/>
          <w:sz w:val="28"/>
          <w:szCs w:val="28"/>
        </w:rPr>
        <w:t>Выплата пенсии производится за текущий календарный месяц Управлением ПФР по месту нахождения выплатного дела.</w:t>
      </w:r>
    </w:p>
    <w:p>
      <w:pPr>
        <w:pStyle w:val="Normal"/>
        <w:shd w:val="clear" w:color="auto" w:fill="FFFFFF"/>
        <w:spacing w:lineRule="auto" w:line="240" w:before="0" w:after="135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В соответствии с пенсионным законодательством Российской Федерации доставка пенсии производится по желанию пенсионера через организации почтовой связи или через кредитные организации.</w:t>
      </w:r>
    </w:p>
    <w:p>
      <w:pPr>
        <w:pStyle w:val="Normal"/>
        <w:shd w:val="clear" w:color="auto" w:fill="FFFFFF"/>
        <w:spacing w:lineRule="auto" w:line="240" w:before="0" w:after="135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Доставка пенсии организациями почтовой связи осуществляется в период с 3 по 22 число месяца в соответствии с графиком выплаты. В пределах периода доставки пенсии каждому пенсионеру устанавливается дата получения пенсии в соответствии с графиком доставки. Получить пенсию после даты, установленной графиком, можно до окончания периода доставки. За денежными средствами, неполученными в текущем месяце, следует обратиться в следующем месяце с 3 по 22 число включительно.</w:t>
      </w:r>
    </w:p>
    <w:p>
      <w:pPr>
        <w:pStyle w:val="Normal"/>
        <w:shd w:val="clear" w:color="auto" w:fill="FFFFFF"/>
        <w:spacing w:lineRule="auto" w:line="240" w:before="0" w:after="135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Пенсия через кредитные организации выплачивается по графику, который составляется ежемесячно. При этом с учётом выходных и праздничных дней даты выплаты пенсии в предыдущем и текущем месяцах могут не совпадать.</w:t>
      </w:r>
    </w:p>
    <w:p>
      <w:pPr>
        <w:pStyle w:val="Normal"/>
        <w:shd w:val="clear" w:color="auto" w:fill="FFFFFF"/>
        <w:spacing w:lineRule="auto" w:line="240" w:before="0" w:after="135"/>
        <w:rPr/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График выплаты пенсии ежемесячно размещается на официальном сайте ПФР: </w:t>
      </w:r>
      <w:r>
        <w:rPr>
          <w:rFonts w:eastAsia="Times New Roman" w:cs="Times New Roman" w:ascii="Times New Roman" w:hAnsi="Times New Roman"/>
          <w:color w:val="0088CC"/>
          <w:sz w:val="28"/>
          <w:szCs w:val="28"/>
          <w:u w:val="single"/>
          <w:lang w:eastAsia="ru-RU"/>
        </w:rPr>
        <w:t>www.</w:t>
      </w:r>
      <w:r>
        <w:rPr/>
        <w:t xml:space="preserve"> </w:t>
      </w:r>
      <w:r>
        <w:rPr>
          <w:rFonts w:eastAsia="Times New Roman" w:cs="Times New Roman" w:ascii="Times New Roman" w:hAnsi="Times New Roman"/>
          <w:color w:val="0088CC"/>
          <w:sz w:val="28"/>
          <w:szCs w:val="28"/>
          <w:u w:val="single"/>
          <w:lang w:eastAsia="ru-RU"/>
        </w:rPr>
        <w:t>pfr.gov.ru</w:t>
      </w:r>
      <w:bookmarkStart w:id="0" w:name="_GoBack"/>
      <w:bookmarkEnd w:id="0"/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.</w:t>
      </w:r>
    </w:p>
    <w:p>
      <w:pPr>
        <w:pStyle w:val="Normal"/>
        <w:shd w:val="clear" w:color="auto" w:fill="FFFFFF"/>
        <w:spacing w:lineRule="auto" w:line="240" w:before="0" w:after="135"/>
        <w:rPr/>
      </w:pPr>
      <w:r>
        <w:rPr>
          <w:rFonts w:eastAsia="Times New Roman" w:cs="Times New Roman" w:ascii="Times New Roman" w:hAnsi="Times New Roman"/>
          <w:b/>
          <w:color w:val="333333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color w:val="333333"/>
          <w:sz w:val="28"/>
          <w:szCs w:val="28"/>
          <w:lang w:eastAsia="ru-RU"/>
        </w:rPr>
        <w:t>Вопрос: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Style w:val="Strong"/>
          <w:rFonts w:cs="Times New Roman" w:ascii="Times New Roman" w:hAnsi="Times New Roman"/>
          <w:b w:val="false"/>
          <w:color w:val="000000" w:themeColor="text1"/>
          <w:sz w:val="28"/>
          <w:szCs w:val="28"/>
          <w:shd w:fill="FFFFFF" w:val="clear"/>
        </w:rPr>
        <w:t>Возможно ли получение пенсии родственниками пенсионера по доверенности?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br/>
      </w:r>
      <w:r>
        <w:rPr>
          <w:rStyle w:val="Strong"/>
          <w:rFonts w:cs="Arial" w:ascii="Arial" w:hAnsi="Arial"/>
          <w:color w:val="0000FF"/>
          <w:shd w:fill="FFFFFF" w:val="clear"/>
        </w:rPr>
        <w:br/>
      </w:r>
      <w:r>
        <w:rPr>
          <w:rStyle w:val="Strong"/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Ответ:</w:t>
      </w:r>
      <w:r>
        <w:rPr>
          <w:rStyle w:val="Strong"/>
          <w:rFonts w:cs="Arial" w:ascii="Arial" w:hAnsi="Arial"/>
          <w:color w:val="000000" w:themeColor="text1"/>
          <w:shd w:fill="FFFFFF" w:val="clear"/>
        </w:rPr>
        <w:t xml:space="preserve">  </w:t>
      </w:r>
      <w:r>
        <w:rPr>
          <w:rFonts w:cs="Times New Roman" w:ascii="Times New Roman" w:hAnsi="Times New Roman"/>
          <w:color w:val="212121"/>
          <w:sz w:val="28"/>
          <w:szCs w:val="28"/>
          <w:shd w:fill="FFFFFF" w:val="clear"/>
        </w:rPr>
        <w:t>Согласно Правилам выплаты пенсии, по желанию пенсионера доставка пенсии может производиться по доверенности, выдаваемой в порядке, установленном законодательством Российской Федерации.</w:t>
      </w:r>
      <w:r>
        <w:rPr>
          <w:rFonts w:cs="Times New Roman" w:ascii="Times New Roman" w:hAnsi="Times New Roman"/>
          <w:color w:val="212121"/>
          <w:sz w:val="28"/>
          <w:szCs w:val="28"/>
        </w:rPr>
        <w:br/>
      </w:r>
      <w:r>
        <w:rPr>
          <w:rFonts w:cs="Times New Roman" w:ascii="Times New Roman" w:hAnsi="Times New Roman"/>
          <w:color w:val="212121"/>
          <w:sz w:val="28"/>
          <w:szCs w:val="28"/>
          <w:shd w:fill="FFFFFF" w:val="clear"/>
        </w:rPr>
        <w:t xml:space="preserve">    Доставка пенсии по доверенности, срок действия которой превышает один год, производится в течение всего срока действия доверенности при условии ежегодного подтверждения пенсионером факта регистрации его по месту жительства или месту пребывания  документами о регистрации в органах регистрационного учета, если в течение соответствующего года пенсионер не получал пенсию лично.</w:t>
      </w:r>
      <w:r>
        <w:rPr>
          <w:rFonts w:cs="Times New Roman" w:ascii="Times New Roman" w:hAnsi="Times New Roman"/>
          <w:color w:val="212121"/>
          <w:sz w:val="28"/>
          <w:szCs w:val="28"/>
        </w:rPr>
        <w:br/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135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Начальник отдела выплаты пенсий и социальных выплат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8"/>
          <w:szCs w:val="28"/>
        </w:rPr>
        <w:t>Светлана Валерьевна Иванова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Normal"/>
    <w:link w:val="10"/>
    <w:uiPriority w:val="9"/>
    <w:qFormat/>
    <w:rsid w:val="001073bb"/>
    <w:pPr>
      <w:keepNext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3">
    <w:name w:val="Заголовок 3"/>
    <w:basedOn w:val="Normal"/>
    <w:link w:val="30"/>
    <w:uiPriority w:val="9"/>
    <w:semiHidden/>
    <w:unhideWhenUsed/>
    <w:qFormat/>
    <w:rsid w:val="00630c79"/>
    <w:pPr>
      <w:keepNext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paragraph" w:styleId="4">
    <w:name w:val="Заголовок 4"/>
    <w:basedOn w:val="Normal"/>
    <w:link w:val="40"/>
    <w:uiPriority w:val="9"/>
    <w:qFormat/>
    <w:rsid w:val="00b227b0"/>
    <w:pPr>
      <w:spacing w:lineRule="auto" w:line="240" w:beforeAutospacing="1" w:afterAutospacing="1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41" w:customStyle="1">
    <w:name w:val="Заголовок 4 Знак"/>
    <w:basedOn w:val="DefaultParagraphFont"/>
    <w:link w:val="4"/>
    <w:uiPriority w:val="9"/>
    <w:qFormat/>
    <w:rsid w:val="00b227b0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630c79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Qacardtitle" w:customStyle="1">
    <w:name w:val="qa-card-title"/>
    <w:basedOn w:val="DefaultParagraphFont"/>
    <w:qFormat/>
    <w:rsid w:val="00630c79"/>
    <w:rPr/>
  </w:style>
  <w:style w:type="character" w:styleId="Qatextwrap" w:customStyle="1">
    <w:name w:val="qa-text-wrap"/>
    <w:basedOn w:val="DefaultParagraphFont"/>
    <w:qFormat/>
    <w:rsid w:val="00630c79"/>
    <w:rPr/>
  </w:style>
  <w:style w:type="character" w:styleId="Qahint" w:customStyle="1">
    <w:name w:val="qa-hint"/>
    <w:basedOn w:val="DefaultParagraphFont"/>
    <w:qFormat/>
    <w:rsid w:val="00630c79"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1073bb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0b644b"/>
    <w:rPr>
      <w:b/>
      <w:bCs/>
    </w:rPr>
  </w:style>
  <w:style w:type="character" w:styleId="Style11">
    <w:name w:val="Интернет-ссылка"/>
    <w:basedOn w:val="DefaultParagraphFont"/>
    <w:uiPriority w:val="99"/>
    <w:semiHidden/>
    <w:unhideWhenUsed/>
    <w:rsid w:val="000b644b"/>
    <w:rPr>
      <w:color w:val="0000FF"/>
      <w:u w:val="single"/>
    </w:rPr>
  </w:style>
  <w:style w:type="paragraph" w:styleId="Style12">
    <w:name w:val="Заголовок"/>
    <w:basedOn w:val="Normal"/>
    <w:next w:val="Style13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3">
    <w:name w:val="Основной текст"/>
    <w:basedOn w:val="Normal"/>
    <w:pPr>
      <w:spacing w:lineRule="auto" w:line="288" w:before="0" w:after="140"/>
    </w:pPr>
    <w:rPr/>
  </w:style>
  <w:style w:type="paragraph" w:styleId="Style14">
    <w:name w:val="Список"/>
    <w:basedOn w:val="Style13"/>
    <w:pPr/>
    <w:rPr>
      <w:rFonts w:cs="Mangal"/>
    </w:rPr>
  </w:style>
  <w:style w:type="paragraph" w:styleId="Style15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630c7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LibreOffice/4.4.3.2$Windows_x86 LibreOffice_project/88805f81e9fe61362df02b9941de8e38a9b5fd16</Application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2020-07-27T17:23:00Z</dcterms:created>
  <dc:creator>Андрей Иванов</dc:creator>
  <dc:language>ru-RU</dc:language>
  <cp:lastPrinted>2021-03-16T08:02:40Z</cp:lastPrinted>
  <dcterms:modified xsi:type="dcterms:W3CDTF">2021-05-17T13:49:38Z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