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6E65" w14:textId="47B26E54" w:rsidR="00D73CF0" w:rsidRDefault="00D73CF0" w:rsidP="00D73CF0">
      <w:pPr>
        <w:autoSpaceDE/>
        <w:autoSpaceDN/>
        <w:spacing w:line="570" w:lineRule="atLeast"/>
        <w:jc w:val="center"/>
        <w:outlineLvl w:val="3"/>
        <w:rPr>
          <w:rFonts w:ascii="Arial" w:hAnsi="Arial" w:cs="Arial"/>
          <w:b/>
          <w:bCs/>
          <w:color w:val="4A1C07"/>
        </w:rPr>
      </w:pPr>
      <w:r>
        <w:rPr>
          <w:rFonts w:ascii="Arial" w:hAnsi="Arial" w:cs="Arial"/>
          <w:b/>
          <w:bCs/>
          <w:color w:val="4A1C07"/>
        </w:rPr>
        <w:t xml:space="preserve">Уважаемые предприниматели! Не упустите возможность получить финансовую помощь для развития своего бизнеса и получить субсидию в соответствии </w:t>
      </w:r>
      <w:proofErr w:type="gramStart"/>
      <w:r>
        <w:rPr>
          <w:rFonts w:ascii="Arial" w:hAnsi="Arial" w:cs="Arial"/>
          <w:b/>
          <w:bCs/>
          <w:color w:val="4A1C07"/>
        </w:rPr>
        <w:t>с  деятельностью</w:t>
      </w:r>
      <w:proofErr w:type="gramEnd"/>
      <w:r>
        <w:rPr>
          <w:rFonts w:ascii="Arial" w:hAnsi="Arial" w:cs="Arial"/>
          <w:b/>
          <w:bCs/>
          <w:color w:val="4A1C07"/>
        </w:rPr>
        <w:t xml:space="preserve">  вашего бизнеса.</w:t>
      </w:r>
    </w:p>
    <w:p w14:paraId="57509DCA" w14:textId="19AFB4CA" w:rsidR="00D73CF0" w:rsidRPr="00D73CF0" w:rsidRDefault="00D73CF0" w:rsidP="00D73CF0">
      <w:pPr>
        <w:autoSpaceDE/>
        <w:autoSpaceDN/>
        <w:spacing w:after="300" w:line="570" w:lineRule="atLeast"/>
        <w:outlineLvl w:val="3"/>
        <w:rPr>
          <w:rFonts w:ascii="Arial" w:hAnsi="Arial" w:cs="Arial"/>
          <w:b/>
          <w:bCs/>
          <w:color w:val="4A1C07"/>
        </w:rPr>
      </w:pPr>
      <w:r w:rsidRPr="00D73CF0">
        <w:rPr>
          <w:rFonts w:ascii="Arial" w:hAnsi="Arial" w:cs="Arial"/>
          <w:b/>
          <w:bCs/>
          <w:color w:val="4A1C07"/>
        </w:rPr>
        <w:t>Получить субсидию за 7 шагов! Это проще, чем кажется!</w:t>
      </w:r>
    </w:p>
    <w:p w14:paraId="4AC243CC" w14:textId="77777777" w:rsidR="00D73CF0" w:rsidRPr="00D73CF0" w:rsidRDefault="00D73CF0" w:rsidP="00D73CF0">
      <w:pPr>
        <w:rPr>
          <w:rFonts w:ascii="Arial" w:hAnsi="Arial" w:cs="Arial"/>
        </w:rPr>
      </w:pPr>
      <w:r w:rsidRPr="00D73CF0">
        <w:rPr>
          <w:rFonts w:ascii="Arial" w:hAnsi="Arial" w:cs="Arial"/>
          <w:b/>
          <w:bCs/>
          <w:color w:val="000000"/>
        </w:rPr>
        <w:t>1. </w:t>
      </w:r>
      <w:r w:rsidRPr="00D73CF0">
        <w:rPr>
          <w:rFonts w:ascii="Arial" w:hAnsi="Arial" w:cs="Arial"/>
          <w:color w:val="000000"/>
        </w:rPr>
        <w:t>Посмотрите перечень и порядки предоставления субсидий и выберите подходящую Вам субсидию;</w:t>
      </w:r>
      <w:r w:rsidRPr="00D73CF0">
        <w:rPr>
          <w:rFonts w:ascii="Arial" w:hAnsi="Arial" w:cs="Arial"/>
          <w:color w:val="000000"/>
        </w:rPr>
        <w:br/>
      </w:r>
      <w:r w:rsidRPr="00D73CF0">
        <w:rPr>
          <w:rFonts w:ascii="Arial" w:hAnsi="Arial" w:cs="Arial"/>
          <w:color w:val="000000"/>
        </w:rPr>
        <w:br/>
      </w:r>
      <w:r w:rsidRPr="00D73CF0">
        <w:rPr>
          <w:rFonts w:ascii="Arial" w:hAnsi="Arial" w:cs="Arial"/>
          <w:b/>
          <w:bCs/>
          <w:color w:val="000000"/>
        </w:rPr>
        <w:t>2.</w:t>
      </w:r>
      <w:r w:rsidRPr="00D73CF0">
        <w:rPr>
          <w:rFonts w:ascii="Arial" w:hAnsi="Arial" w:cs="Arial"/>
          <w:color w:val="000000"/>
        </w:rPr>
        <w:t> Подготовьте необходимые документы (см. порядок предоставления для конкретной субсидии);</w:t>
      </w:r>
      <w:r w:rsidRPr="00D73CF0">
        <w:rPr>
          <w:rFonts w:ascii="Arial" w:hAnsi="Arial" w:cs="Arial"/>
          <w:color w:val="000000"/>
        </w:rPr>
        <w:br/>
      </w:r>
      <w:r w:rsidRPr="00D73CF0">
        <w:rPr>
          <w:rFonts w:ascii="Arial" w:hAnsi="Arial" w:cs="Arial"/>
          <w:color w:val="000000"/>
        </w:rPr>
        <w:br/>
      </w:r>
      <w:r w:rsidRPr="00D73CF0">
        <w:rPr>
          <w:rFonts w:ascii="Arial" w:hAnsi="Arial" w:cs="Arial"/>
          <w:b/>
          <w:bCs/>
          <w:color w:val="000000"/>
        </w:rPr>
        <w:t>3. </w:t>
      </w:r>
      <w:r w:rsidRPr="00D73CF0">
        <w:rPr>
          <w:rFonts w:ascii="Arial" w:hAnsi="Arial" w:cs="Arial"/>
          <w:color w:val="000000"/>
        </w:rPr>
        <w:t>Ожидайте объявления конкурса, следите за информацией на 813.ru;</w:t>
      </w:r>
      <w:r w:rsidRPr="00D73CF0">
        <w:rPr>
          <w:rFonts w:ascii="Arial" w:hAnsi="Arial" w:cs="Arial"/>
          <w:color w:val="000000"/>
        </w:rPr>
        <w:br/>
      </w:r>
      <w:r w:rsidRPr="00D73CF0">
        <w:rPr>
          <w:rFonts w:ascii="Arial" w:hAnsi="Arial" w:cs="Arial"/>
          <w:color w:val="000000"/>
        </w:rPr>
        <w:br/>
      </w:r>
      <w:r w:rsidRPr="00D73CF0">
        <w:rPr>
          <w:rFonts w:ascii="Arial" w:hAnsi="Arial" w:cs="Arial"/>
          <w:b/>
          <w:bCs/>
          <w:color w:val="000000"/>
        </w:rPr>
        <w:t>4.</w:t>
      </w:r>
      <w:r w:rsidRPr="00D73CF0">
        <w:rPr>
          <w:rFonts w:ascii="Arial" w:hAnsi="Arial" w:cs="Arial"/>
          <w:color w:val="000000"/>
        </w:rPr>
        <w:t> Подайте заявку на участие в конкурсе и пакет документов электронным способом </w:t>
      </w:r>
      <w:hyperlink r:id="rId5" w:history="1">
        <w:r w:rsidRPr="00D73CF0">
          <w:rPr>
            <w:rFonts w:ascii="Arial" w:hAnsi="Arial" w:cs="Arial"/>
            <w:b/>
            <w:bCs/>
            <w:color w:val="F16C4D"/>
            <w:u w:val="single"/>
          </w:rPr>
          <w:t>по ссылке</w:t>
        </w:r>
      </w:hyperlink>
      <w:r w:rsidRPr="00D73CF0">
        <w:rPr>
          <w:rFonts w:ascii="Arial" w:hAnsi="Arial" w:cs="Arial"/>
          <w:color w:val="000000"/>
        </w:rPr>
        <w:t> или в </w:t>
      </w:r>
      <w:hyperlink r:id="rId6" w:history="1">
        <w:r w:rsidRPr="00D73CF0">
          <w:rPr>
            <w:rFonts w:ascii="Arial" w:hAnsi="Arial" w:cs="Arial"/>
            <w:b/>
            <w:bCs/>
            <w:color w:val="F1614C"/>
            <w:u w:val="single"/>
          </w:rPr>
          <w:t>Ленинградский областной центр поддержки предпринимательства</w:t>
        </w:r>
      </w:hyperlink>
      <w:r w:rsidRPr="00D73CF0">
        <w:rPr>
          <w:rFonts w:ascii="Arial" w:hAnsi="Arial" w:cs="Arial"/>
          <w:color w:val="000000"/>
        </w:rPr>
        <w:t>;</w:t>
      </w:r>
    </w:p>
    <w:p w14:paraId="49482D5C" w14:textId="5D4A25C4" w:rsidR="00D73CF0" w:rsidRPr="00D73CF0" w:rsidRDefault="00D73CF0" w:rsidP="00D73CF0">
      <w:pPr>
        <w:autoSpaceDE/>
        <w:autoSpaceDN/>
        <w:spacing w:line="570" w:lineRule="atLeast"/>
        <w:jc w:val="center"/>
        <w:outlineLvl w:val="3"/>
        <w:rPr>
          <w:rFonts w:ascii="Arial" w:hAnsi="Arial" w:cs="Arial"/>
          <w:b/>
          <w:bCs/>
          <w:color w:val="4A1C07"/>
        </w:rPr>
      </w:pPr>
      <w:r w:rsidRPr="00D73CF0">
        <w:rPr>
          <w:rFonts w:ascii="Arial" w:hAnsi="Arial" w:cs="Arial"/>
          <w:b/>
          <w:bCs/>
          <w:color w:val="4A1C07"/>
        </w:rPr>
        <w:t>Прием документов на субсидии возможен электронным способом через систему</w:t>
      </w:r>
      <w:r w:rsidRPr="00D73CF0">
        <w:rPr>
          <w:rFonts w:ascii="Arial" w:hAnsi="Arial" w:cs="Arial"/>
          <w:b/>
          <w:bCs/>
          <w:color w:val="EE1D24"/>
        </w:rPr>
        <w:t> </w:t>
      </w:r>
      <w:hyperlink r:id="rId7" w:anchor="/auth" w:history="1">
        <w:r w:rsidRPr="00D73CF0">
          <w:rPr>
            <w:rFonts w:ascii="Arial" w:hAnsi="Arial" w:cs="Arial"/>
            <w:b/>
            <w:bCs/>
            <w:color w:val="F1614C"/>
            <w:u w:val="single"/>
          </w:rPr>
          <w:t>ssmsp.lenreg.ru</w:t>
        </w:r>
      </w:hyperlink>
      <w:r w:rsidRPr="00D73CF0">
        <w:rPr>
          <w:rFonts w:ascii="Arial" w:hAnsi="Arial" w:cs="Arial"/>
          <w:b/>
          <w:bCs/>
          <w:color w:val="EE1D24"/>
        </w:rPr>
        <w:t>.</w:t>
      </w:r>
      <w:r>
        <w:rPr>
          <w:rFonts w:ascii="Arial" w:hAnsi="Arial" w:cs="Arial"/>
          <w:b/>
          <w:bCs/>
          <w:color w:val="EE1D24"/>
        </w:rPr>
        <w:t xml:space="preserve">  </w:t>
      </w:r>
      <w:r w:rsidRPr="00D73CF0">
        <w:rPr>
          <w:rFonts w:ascii="Arial" w:hAnsi="Arial" w:cs="Arial"/>
          <w:b/>
          <w:bCs/>
          <w:color w:val="4A1C07"/>
        </w:rPr>
        <w:t>Контакты:</w:t>
      </w:r>
    </w:p>
    <w:p w14:paraId="4DD78824" w14:textId="58BA4275" w:rsidR="00D73CF0" w:rsidRPr="00D73CF0" w:rsidRDefault="00D73CF0" w:rsidP="006B18B8">
      <w:pPr>
        <w:numPr>
          <w:ilvl w:val="0"/>
          <w:numId w:val="1"/>
        </w:numPr>
        <w:autoSpaceDE/>
        <w:autoSpaceDN/>
        <w:spacing w:after="300" w:line="324" w:lineRule="atLeast"/>
        <w:jc w:val="center"/>
        <w:rPr>
          <w:rFonts w:ascii="Arial" w:hAnsi="Arial" w:cs="Arial"/>
          <w:color w:val="333333"/>
        </w:rPr>
      </w:pPr>
      <w:r w:rsidRPr="00D73CF0">
        <w:rPr>
          <w:rFonts w:ascii="Arial" w:hAnsi="Arial" w:cs="Arial"/>
          <w:color w:val="333333"/>
        </w:rPr>
        <w:t>по вопросам субсидий (пропусков): 8-812-576-64-06;</w:t>
      </w:r>
      <w:r>
        <w:rPr>
          <w:rFonts w:ascii="Arial" w:hAnsi="Arial" w:cs="Arial"/>
          <w:color w:val="333333"/>
        </w:rPr>
        <w:t xml:space="preserve"> </w:t>
      </w:r>
      <w:r w:rsidRPr="00D73CF0">
        <w:rPr>
          <w:rFonts w:ascii="Arial" w:hAnsi="Arial" w:cs="Arial"/>
          <w:color w:val="333333"/>
        </w:rPr>
        <w:t>по техническим вопросам системы: </w:t>
      </w:r>
      <w:r w:rsidRPr="00D73CF0">
        <w:rPr>
          <w:rFonts w:ascii="Arial" w:hAnsi="Arial" w:cs="Arial"/>
          <w:b/>
          <w:bCs/>
          <w:color w:val="333333"/>
        </w:rPr>
        <w:t>8-812-507-65-54; </w:t>
      </w:r>
      <w:hyperlink r:id="rId8" w:history="1">
        <w:r w:rsidRPr="00D73CF0">
          <w:rPr>
            <w:rFonts w:ascii="Arial" w:hAnsi="Arial" w:cs="Arial"/>
            <w:b/>
            <w:bCs/>
            <w:color w:val="F1614C"/>
            <w:u w:val="single"/>
          </w:rPr>
          <w:t>support@bisystems.spb.ru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4466"/>
        <w:gridCol w:w="2581"/>
        <w:gridCol w:w="1204"/>
        <w:gridCol w:w="1228"/>
        <w:gridCol w:w="992"/>
        <w:gridCol w:w="36"/>
      </w:tblGrid>
      <w:tr w:rsidR="00D73CF0" w:rsidRPr="00D73CF0" w14:paraId="0CB6383A" w14:textId="77777777" w:rsidTr="00D73CF0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61093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№ </w:t>
            </w:r>
            <w:r w:rsidRPr="00D73CF0">
              <w:rPr>
                <w:rFonts w:ascii="Arial" w:hAnsi="Arial" w:cs="Arial"/>
                <w:color w:val="333333"/>
              </w:rPr>
              <w:br/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п\п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6C8EC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Виды субсидий</w:t>
            </w:r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C054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Объем средств на 2023 год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3D3202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Примерные даты приема заявок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421E3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Примерные даты проведения конкурсных комиссий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84CCEC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b/>
                <w:bCs/>
                <w:color w:val="333333"/>
              </w:rPr>
              <w:t>Остаток средств/ итоги комиссии</w:t>
            </w:r>
          </w:p>
        </w:tc>
      </w:tr>
      <w:tr w:rsidR="00D73CF0" w:rsidRPr="00D73CF0" w14:paraId="7B27E88C" w14:textId="77777777" w:rsidTr="00D73CF0">
        <w:trPr>
          <w:gridAfter w:val="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7CF4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1 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B83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Субсидии для возмещения части затрат, связанных с заключением договоров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финансовой аренды (лизинга)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 можно скачать по </w:t>
            </w:r>
            <w:hyperlink r:id="rId9" w:tooltip="порядок Лизинг 476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0" w:history="1">
              <w:r w:rsidRPr="00D73CF0">
                <w:rPr>
                  <w:rFonts w:ascii="Arial" w:hAnsi="Arial" w:cs="Arial"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625B7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45 000 000 (До 95% от затрат прошлого и текущего годов, но не более 1 500 000 рублей)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B9D1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01.02.2022- 19.02.2023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A6C31D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8134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45437093" w14:textId="77777777" w:rsidTr="00D73CF0">
        <w:trPr>
          <w:gridAfter w:val="1"/>
          <w:trHeight w:val="570"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142B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82F48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 с уплатой процентов по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кредитным договорам</w:t>
            </w:r>
          </w:p>
          <w:p w14:paraId="007AB2B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 можно скачать по </w:t>
            </w:r>
            <w:hyperlink r:id="rId11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2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74DAD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41 000 000 (До 75% от затрат прошлого и текущего годов, но не более 2 500 000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BEA52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13.03.2023 -22.03.2023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9369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29.03.2023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6F05EF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6C382042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28D9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3DEF8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1B17E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127E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39B3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724F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2CFB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6576B704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A705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3ECC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06DB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D8E8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2269E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44881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6ED9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E39D0FC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EE9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690467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развития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туризма</w:t>
            </w:r>
          </w:p>
          <w:p w14:paraId="45DAAC53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3" w:tooltip="0.Порядок Гостевые 518 (1)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r w:rsidRPr="00D73CF0">
              <w:rPr>
                <w:rFonts w:ascii="Arial" w:hAnsi="Arial" w:cs="Arial"/>
                <w:b/>
                <w:bCs/>
                <w:color w:val="F16C4D"/>
              </w:rPr>
              <w:t>.</w:t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1BBE0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15 000 000 (До 80% от затрат прошлого и текущего годов, но не более 1 500 000 рублей)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616467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01.03.2023 -15.03.2023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5B024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23.03.2023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531E0F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14B4FC2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5207CEBC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3409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0DF9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F0A7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2147B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15.05.2023 -07.06.2023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89FEE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15.06.2023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2C40DA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31C0F1C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16D23733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2D6A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4225D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2095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D017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  </w:t>
            </w:r>
          </w:p>
          <w:p w14:paraId="38CEB256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07.08.2023 -22.08.2023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C613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30.08.2023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B2C6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CF2B9E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5345A97C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C4B1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4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F86CBF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 с приобретением оборудования в целях создания и (или) развития, и (или)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модернизации</w:t>
            </w:r>
            <w:r w:rsidRPr="00D73CF0">
              <w:rPr>
                <w:rFonts w:ascii="Arial" w:hAnsi="Arial" w:cs="Arial"/>
                <w:color w:val="333333"/>
              </w:rPr>
              <w:t> производства товаров </w:t>
            </w:r>
          </w:p>
          <w:p w14:paraId="24709D40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4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5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D6D2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75 160 000 (До 50% от затрат по договорам позапрошлого, прошлого и текущего годов, но не более 5 000 000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604C67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27.03.2023 -17.04.2023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FD4DA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26.04.2023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562F9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4662B1A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45F6B68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3C9C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06E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FFA9D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46BA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30D3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E89C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D8D49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636DC0F8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A85F7B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63BE56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 xml:space="preserve">Субсидии для возмещения части затрат, </w:t>
            </w:r>
            <w:proofErr w:type="gramStart"/>
            <w:r w:rsidRPr="00D73CF0">
              <w:rPr>
                <w:rFonts w:ascii="Arial" w:hAnsi="Arial" w:cs="Arial"/>
                <w:color w:val="333333"/>
              </w:rPr>
              <w:t>связанных  с</w:t>
            </w:r>
            <w:proofErr w:type="gramEnd"/>
            <w:r w:rsidRPr="00D73CF0">
              <w:rPr>
                <w:rFonts w:ascii="Arial" w:hAnsi="Arial" w:cs="Arial"/>
                <w:color w:val="333333"/>
              </w:rPr>
              <w:t xml:space="preserve"> получением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сертификатов</w:t>
            </w:r>
          </w:p>
          <w:p w14:paraId="1E89BC1E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 можно скачать по </w:t>
            </w:r>
            <w:hyperlink r:id="rId16" w:tooltip="0.Порядок Сертификаты 520 (2)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7" w:history="1">
              <w:r w:rsidRPr="00D73CF0">
                <w:rPr>
                  <w:rFonts w:ascii="Arial" w:hAnsi="Arial" w:cs="Arial"/>
                  <w:b/>
                  <w:bCs/>
                  <w:color w:val="F1614C"/>
                  <w:u w:val="single"/>
                </w:rPr>
                <w:t>.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027A54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5 000 000 (Не более 90% от затрат прошлого и текущего годов)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BC187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06.03.2023 -28.03.2023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C502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05.04.2023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FBC8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6E4B8D0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09ADD4B8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90E74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63C7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A12E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C4A6F9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15.05.2023- 04.06.2023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683FC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14.06.2023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391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A95A37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3CBC2DA4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6564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9E8C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39FE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9F6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1687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C16C5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B1B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3E047F57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FD1F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674A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5090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38F2E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CBE7E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8B79A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C6F07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1B68284F" w14:textId="77777777" w:rsidTr="00D73CF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9612BB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6</w:t>
            </w:r>
          </w:p>
        </w:tc>
        <w:tc>
          <w:tcPr>
            <w:tcW w:w="4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597FE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для возмещения части затрат, связанных с участием в </w:t>
            </w:r>
            <w:proofErr w:type="spellStart"/>
            <w:r w:rsidRPr="00D73CF0">
              <w:rPr>
                <w:rFonts w:ascii="Arial" w:hAnsi="Arial" w:cs="Arial"/>
                <w:b/>
                <w:bCs/>
                <w:color w:val="333333"/>
              </w:rPr>
              <w:t>выставочно</w:t>
            </w:r>
            <w:proofErr w:type="spellEnd"/>
            <w:r w:rsidRPr="00D73CF0">
              <w:rPr>
                <w:rFonts w:ascii="Arial" w:hAnsi="Arial" w:cs="Arial"/>
                <w:b/>
                <w:bCs/>
                <w:color w:val="333333"/>
              </w:rPr>
              <w:t>-ярмарочных мероприятиях</w:t>
            </w:r>
          </w:p>
          <w:p w14:paraId="318B9C74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18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hyperlink r:id="rId19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.</w:t>
              </w:r>
            </w:hyperlink>
          </w:p>
        </w:tc>
        <w:tc>
          <w:tcPr>
            <w:tcW w:w="2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FDCD14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5 000 000 (До 90% от затрат прошлого и текущего годов)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B16848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br/>
            </w:r>
            <w:r w:rsidRPr="00D73CF0">
              <w:rPr>
                <w:rFonts w:ascii="Arial" w:hAnsi="Arial" w:cs="Arial"/>
                <w:color w:val="333333"/>
              </w:rPr>
              <w:br/>
              <w:t>05.06.2023 -26.06.2023</w:t>
            </w:r>
          </w:p>
          <w:p w14:paraId="12FA8134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B62B6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04.07.2023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6AA26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75FA38F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5F21E895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F2AC1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7</w:t>
            </w:r>
          </w:p>
          <w:p w14:paraId="5D77EF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FB758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в сфере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народных художественных промыслов и ремесел</w:t>
            </w:r>
          </w:p>
          <w:p w14:paraId="0A9980FD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20" w:tooltip="Порядок НХП 255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6317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7 000 000 (до 90% от затрат прошлого и текущего годов, но не более 700 000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48DFB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20.03.2023 - 31.03.2023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57914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07.04.2023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E1CE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5256986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60CC88A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E4804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2AE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A598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58856D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24.07.2023 -03.08.2023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39618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10.08.2023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A1D4F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      </w:t>
            </w:r>
          </w:p>
        </w:tc>
        <w:tc>
          <w:tcPr>
            <w:tcW w:w="0" w:type="auto"/>
            <w:vAlign w:val="center"/>
            <w:hideMark/>
          </w:tcPr>
          <w:p w14:paraId="45749F3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6A21A14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61B84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8</w:t>
            </w:r>
          </w:p>
          <w:p w14:paraId="750A786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B203A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детским садам</w:t>
            </w:r>
          </w:p>
          <w:p w14:paraId="7ED02C1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21" w:tooltip="0.Порядок детсады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8FC40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115 000 000 (До 99% от затрат текущего года и 4 квартала прошлого года, но не более 11 000 за ребенка в месяц)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1E13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03.01.2023 – 01.02.2023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9DD22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08.02.2023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C55F9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03F199B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A26F1AC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F57F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F863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996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36DD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8E3E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D2F2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6B12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4CD50CD1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12186B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F9EE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0028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2E8DA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FCFC8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6FF3F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7A4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1D7EC4B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599BD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9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9938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социальному</w:t>
            </w:r>
            <w:r w:rsidRPr="00D73CF0">
              <w:rPr>
                <w:rFonts w:ascii="Arial" w:hAnsi="Arial" w:cs="Arial"/>
                <w:color w:val="333333"/>
              </w:rPr>
              <w:t> предпринимательству</w:t>
            </w:r>
          </w:p>
          <w:p w14:paraId="0A4EB477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 по </w:t>
            </w:r>
            <w:hyperlink r:id="rId22" w:tooltip="0.Порядок СОЦ пред-во.docx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DF8C6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27 000 000 (до 75% от затрат прошлого и текущего годов, но не более 1 000 000 рублей)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D789A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10.04.2023 – 02.05.2023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38A063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12.05.2023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B3EF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509C939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D06FCF3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90AF3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9DE29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B659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559C7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01.06.2023 -19.06.2023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1EDCD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28.06.2023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CA864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DB4D2C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3304AF91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2DC4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88BB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3FC9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DE6E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0E32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7D6F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6F971A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4C0FBF22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0F8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F0EE03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Субсидии на приобретение специализированных </w:t>
            </w:r>
            <w:r w:rsidRPr="00D73CF0">
              <w:rPr>
                <w:rFonts w:ascii="Arial" w:hAnsi="Arial" w:cs="Arial"/>
                <w:b/>
                <w:bCs/>
                <w:color w:val="333333"/>
              </w:rPr>
              <w:t>автомагазинов и прицепов.</w:t>
            </w:r>
          </w:p>
          <w:p w14:paraId="1AE7AA81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Порядок можно скачать по </w:t>
            </w:r>
            <w:hyperlink r:id="rId23" w:tgtFrame="_blank" w:tooltip="0.Порядок автолавки 441 (1).doc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4E04B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5 000 000 (До 70% от затрат прошлого и текущего годов, но не более 1 000 000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D7763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20.03.2023 - 05.04.2023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9D826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12.04.2023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5F2B7" w14:textId="77777777" w:rsidR="00D73CF0" w:rsidRPr="00D73CF0" w:rsidRDefault="00D73CF0" w:rsidP="00D73CF0">
            <w:pPr>
              <w:autoSpaceDE/>
              <w:autoSpaceDN/>
              <w:spacing w:line="336" w:lineRule="atLeast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329CFFD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C13D520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4680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68A0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D96FE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6D07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97BC5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068E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6490C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</w:tr>
      <w:tr w:rsidR="00D73CF0" w:rsidRPr="00D73CF0" w14:paraId="0D7CC4C9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3FF8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D80E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8037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A311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09398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106E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992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FCFAD0D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960A3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C15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182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C33E3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6C5D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4DE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C9625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7F09E3A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2EC41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11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4427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b/>
                <w:bCs/>
                <w:color w:val="000000"/>
              </w:rPr>
              <w:t>Гранты</w:t>
            </w:r>
            <w:r w:rsidRPr="00D73CF0">
              <w:rPr>
                <w:rFonts w:ascii="Arial" w:hAnsi="Arial" w:cs="Arial"/>
                <w:color w:val="000000"/>
              </w:rPr>
              <w:t> в форме субсидий субъектам малого и среднего предпринимательства,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включенным в реестр социальных предприятий</w:t>
            </w:r>
            <w:r w:rsidRPr="00D73CF0">
              <w:rPr>
                <w:rFonts w:ascii="Arial" w:hAnsi="Arial" w:cs="Arial"/>
                <w:color w:val="000000"/>
              </w:rPr>
              <w:t> </w:t>
            </w:r>
            <w:r w:rsidRPr="00D73CF0">
              <w:rPr>
                <w:rFonts w:ascii="Arial" w:hAnsi="Arial" w:cs="Arial"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 можно скачать по </w:t>
            </w:r>
            <w:hyperlink r:id="rId24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  <w:r w:rsidRPr="00D73CF0">
              <w:rPr>
                <w:rFonts w:ascii="Arial" w:hAnsi="Arial" w:cs="Arial"/>
                <w:color w:val="F16C4D"/>
              </w:rPr>
              <w:br/>
            </w:r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7F42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 xml:space="preserve">49 000 000(при условии </w:t>
            </w:r>
            <w:proofErr w:type="spellStart"/>
            <w:r w:rsidRPr="00D73CF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73CF0">
              <w:rPr>
                <w:rFonts w:ascii="Arial" w:hAnsi="Arial" w:cs="Arial"/>
                <w:color w:val="000000"/>
              </w:rPr>
              <w:t xml:space="preserve"> социальным предприятием не менее 25%, макс. размер гранта не более 500 тысяч рублей, мин. размер гранта 100 тысяч рублей)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F4DB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31.12.2022- 29.01.2023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5570D9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07.02.2023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708FB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5E8037F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40A72711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F3158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E8D1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C6FD5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22B4D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24.04.2023-28.05.2023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741F5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06.06.2023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3E5F5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AF9EA8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3659CC2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291D6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F1B6B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AE9C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8A2E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E9005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07.06.2023</w:t>
            </w:r>
            <w:r w:rsidRPr="00D73CF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05AF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2FEEB36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07012DD3" w14:textId="77777777" w:rsidTr="00D73CF0">
        <w:trPr>
          <w:trHeight w:val="191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BA19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39D2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01BC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56C03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8E1C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AB3C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F0E36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057099FE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7A309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12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670A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b/>
                <w:bCs/>
                <w:color w:val="000000"/>
              </w:rPr>
              <w:t>Гранты</w:t>
            </w:r>
            <w:r w:rsidRPr="00D73CF0">
              <w:rPr>
                <w:rFonts w:ascii="Arial" w:hAnsi="Arial" w:cs="Arial"/>
                <w:color w:val="000000"/>
              </w:rPr>
              <w:t> в форме субсидий субъектам малого и среднего предпринимательства,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созданным молодежью </w:t>
            </w:r>
            <w:r w:rsidRPr="00D73CF0">
              <w:rPr>
                <w:rFonts w:ascii="Arial" w:hAnsi="Arial" w:cs="Arial"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 можно скачать по </w:t>
            </w:r>
            <w:hyperlink r:id="rId25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B9A9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 xml:space="preserve">48 722 238,81 (при условии </w:t>
            </w:r>
            <w:proofErr w:type="spellStart"/>
            <w:proofErr w:type="gramStart"/>
            <w:r w:rsidRPr="00D73CF0">
              <w:rPr>
                <w:rFonts w:ascii="Arial" w:hAnsi="Arial" w:cs="Arial"/>
                <w:color w:val="000000"/>
              </w:rPr>
              <w:t>софинансирования</w:t>
            </w:r>
            <w:proofErr w:type="spellEnd"/>
            <w:r w:rsidRPr="00D73CF0">
              <w:rPr>
                <w:rFonts w:ascii="Arial" w:hAnsi="Arial" w:cs="Arial"/>
                <w:color w:val="000000"/>
              </w:rPr>
              <w:t>  не</w:t>
            </w:r>
            <w:proofErr w:type="gramEnd"/>
            <w:r w:rsidRPr="00D73CF0">
              <w:rPr>
                <w:rFonts w:ascii="Arial" w:hAnsi="Arial" w:cs="Arial"/>
                <w:color w:val="000000"/>
              </w:rPr>
              <w:t xml:space="preserve"> менее 25%, макс. размер гранта не более 500 тысяч рублей, мин. размер гранта 100 тысяч рублей)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6856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31.12.2022- 29.01.2023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94FBC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01.02.2023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4AE6C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41D437E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B715BB9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0644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43B8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AEC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BD369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3926C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02.02.2023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51E1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E101E9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68D0245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880C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1317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2FCD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8AABCF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10.01.2023 -12.02.2023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EDE6A8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14.02.2023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6BFA7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52E356F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7791E6E9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D1385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0291F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A555A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349E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7B84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F64C73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F8F87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73CF0" w:rsidRPr="00D73CF0" w14:paraId="0998F2D3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5473A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69794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1D98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1355A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C8DACE" w14:textId="77777777" w:rsidR="00D73CF0" w:rsidRPr="00D73CF0" w:rsidRDefault="00D73CF0" w:rsidP="00D73CF0">
            <w:pPr>
              <w:autoSpaceDE/>
              <w:autoSpaceDN/>
              <w:jc w:val="center"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br/>
              <w:t>15.02.2023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7ED818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6A34E09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2A6D8946" w14:textId="77777777" w:rsidTr="00D73CF0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846B1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     13</w:t>
            </w:r>
          </w:p>
        </w:tc>
        <w:tc>
          <w:tcPr>
            <w:tcW w:w="430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CDD6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Предоставление субсидий субъектам малого и среднего бизнеса на возмещение затрат, связанных с </w:t>
            </w:r>
            <w:r w:rsidRPr="00D73CF0">
              <w:rPr>
                <w:rFonts w:ascii="Arial" w:hAnsi="Arial" w:cs="Arial"/>
                <w:b/>
                <w:bCs/>
                <w:color w:val="000000"/>
              </w:rPr>
              <w:t>социальной ипотекой</w:t>
            </w:r>
            <w:r w:rsidRPr="00D73CF0">
              <w:rPr>
                <w:rFonts w:ascii="Arial" w:hAnsi="Arial" w:cs="Arial"/>
                <w:color w:val="000000"/>
              </w:rPr>
              <w:br/>
            </w:r>
            <w:r w:rsidRPr="00D73CF0">
              <w:rPr>
                <w:rFonts w:ascii="Arial" w:hAnsi="Arial" w:cs="Arial"/>
                <w:color w:val="000000"/>
              </w:rPr>
              <w:br/>
              <w:t>Порядок можно скачать по </w:t>
            </w:r>
            <w:hyperlink r:id="rId26" w:history="1">
              <w:r w:rsidRPr="00D73CF0">
                <w:rPr>
                  <w:rFonts w:ascii="Arial" w:hAnsi="Arial" w:cs="Arial"/>
                  <w:b/>
                  <w:bCs/>
                  <w:color w:val="F16C4D"/>
                  <w:u w:val="single"/>
                </w:rPr>
                <w:t>ссылке</w:t>
              </w:r>
            </w:hyperlink>
          </w:p>
        </w:tc>
        <w:tc>
          <w:tcPr>
            <w:tcW w:w="2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725E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  <w:r w:rsidRPr="00D73CF0">
              <w:rPr>
                <w:rFonts w:ascii="Arial" w:hAnsi="Arial" w:cs="Arial"/>
                <w:color w:val="000000"/>
              </w:rPr>
              <w:t>15 000 000 (до 50% от уплаченных процентов, но не более 5 000 000 рублей.)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B5CD6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10.07.2023-25.07.2023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4BAA" w14:textId="77777777" w:rsidR="00D73CF0" w:rsidRPr="00D73CF0" w:rsidRDefault="00D73CF0" w:rsidP="00D73CF0">
            <w:pPr>
              <w:autoSpaceDE/>
              <w:autoSpaceDN/>
              <w:spacing w:after="375" w:line="336" w:lineRule="atLeast"/>
              <w:jc w:val="center"/>
              <w:rPr>
                <w:rFonts w:ascii="Arial" w:hAnsi="Arial" w:cs="Arial"/>
                <w:color w:val="333333"/>
              </w:rPr>
            </w:pPr>
            <w:r w:rsidRPr="00D73CF0">
              <w:rPr>
                <w:rFonts w:ascii="Arial" w:hAnsi="Arial" w:cs="Arial"/>
                <w:color w:val="333333"/>
              </w:rPr>
              <w:t>02.08.2023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4B55E" w14:textId="77777777" w:rsidR="00D73CF0" w:rsidRPr="00D73CF0" w:rsidRDefault="00D73CF0" w:rsidP="00D73CF0">
            <w:pPr>
              <w:autoSpaceDE/>
              <w:autoSpaceDN/>
              <w:spacing w:line="336" w:lineRule="atLeast"/>
              <w:jc w:val="center"/>
              <w:rPr>
                <w:rFonts w:ascii="Arial" w:hAnsi="Arial" w:cs="Arial"/>
                <w:color w:val="333333"/>
              </w:rPr>
            </w:pPr>
          </w:p>
        </w:tc>
        <w:tc>
          <w:tcPr>
            <w:tcW w:w="0" w:type="auto"/>
            <w:vAlign w:val="center"/>
            <w:hideMark/>
          </w:tcPr>
          <w:p w14:paraId="13AE8D40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  <w:tr w:rsidR="00D73CF0" w:rsidRPr="00D73CF0" w14:paraId="6752C1F0" w14:textId="77777777" w:rsidTr="00D73CF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7FEA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430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1E7D2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2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974D3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vAlign w:val="center"/>
            <w:hideMark/>
          </w:tcPr>
          <w:p w14:paraId="027AF0DC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4176D75A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073070B7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6860DEDD" w14:textId="77777777" w:rsidR="00D73CF0" w:rsidRPr="00D73CF0" w:rsidRDefault="00D73CF0" w:rsidP="00D73CF0">
            <w:pPr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6CE7057A" w14:textId="77777777" w:rsidR="00D73CF0" w:rsidRPr="00D73CF0" w:rsidRDefault="00D73CF0" w:rsidP="00D73CF0">
      <w:pPr>
        <w:autoSpaceDE/>
        <w:autoSpaceDN/>
        <w:rPr>
          <w:rFonts w:ascii="Arial" w:hAnsi="Arial" w:cs="Arial"/>
        </w:rPr>
      </w:pPr>
      <w:r w:rsidRPr="00D73CF0">
        <w:rPr>
          <w:rFonts w:ascii="Arial" w:hAnsi="Arial" w:cs="Arial"/>
          <w:color w:val="000000"/>
        </w:rPr>
        <w:lastRenderedPageBreak/>
        <w:br/>
      </w:r>
    </w:p>
    <w:p w14:paraId="7C9476F0" w14:textId="77777777" w:rsidR="00D73CF0" w:rsidRPr="00D73CF0" w:rsidRDefault="00D73CF0">
      <w:pPr>
        <w:rPr>
          <w:rFonts w:ascii="Arial" w:hAnsi="Arial" w:cs="Arial"/>
        </w:rPr>
      </w:pPr>
    </w:p>
    <w:sectPr w:rsidR="00D73CF0" w:rsidRPr="00D73CF0" w:rsidSect="00D73CF0">
      <w:pgSz w:w="11906" w:h="16838"/>
      <w:pgMar w:top="709" w:right="284" w:bottom="709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56774"/>
    <w:multiLevelType w:val="multilevel"/>
    <w:tmpl w:val="13587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CB4"/>
    <w:rsid w:val="00031C89"/>
    <w:rsid w:val="000527BD"/>
    <w:rsid w:val="00057CB4"/>
    <w:rsid w:val="00172A04"/>
    <w:rsid w:val="003052B8"/>
    <w:rsid w:val="0030664E"/>
    <w:rsid w:val="003C4438"/>
    <w:rsid w:val="00455198"/>
    <w:rsid w:val="00543F29"/>
    <w:rsid w:val="005C60CB"/>
    <w:rsid w:val="00783E43"/>
    <w:rsid w:val="00790192"/>
    <w:rsid w:val="00797255"/>
    <w:rsid w:val="00900F1B"/>
    <w:rsid w:val="009E31FB"/>
    <w:rsid w:val="00BE5D91"/>
    <w:rsid w:val="00D73CF0"/>
    <w:rsid w:val="00E076C8"/>
    <w:rsid w:val="00E13605"/>
    <w:rsid w:val="00E64FCC"/>
    <w:rsid w:val="00EE2B0B"/>
    <w:rsid w:val="00F651FF"/>
    <w:rsid w:val="00F7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9508"/>
  <w15:docId w15:val="{A6844C97-303C-40E5-8AA9-140FB84E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7CB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D73CF0"/>
    <w:pPr>
      <w:autoSpaceDE/>
      <w:autoSpaceDN/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27BD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527B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527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172A0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172A04"/>
    <w:rPr>
      <w:b/>
      <w:bCs/>
    </w:rPr>
  </w:style>
  <w:style w:type="character" w:customStyle="1" w:styleId="ql-cursor">
    <w:name w:val="ql-cursor"/>
    <w:basedOn w:val="a0"/>
    <w:rsid w:val="00172A04"/>
  </w:style>
  <w:style w:type="character" w:customStyle="1" w:styleId="40">
    <w:name w:val="Заголовок 4 Знак"/>
    <w:basedOn w:val="a0"/>
    <w:link w:val="4"/>
    <w:uiPriority w:val="9"/>
    <w:rsid w:val="00D73C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D73C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2191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4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8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4266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8880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0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17750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975017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036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00357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92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30661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741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04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8948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7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8488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3286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0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9548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56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56140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5695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7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36385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5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82943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757858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86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71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62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0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0861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25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3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63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82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4083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3304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00543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195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9907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455259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530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95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75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87579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28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949515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586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2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51282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208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77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72236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6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0983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4339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66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1272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9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107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6221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3085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1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539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1007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7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1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543675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102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24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5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62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16773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5360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5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985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66561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5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671809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301330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0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794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90280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54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6241825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417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8858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09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651335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2525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8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332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924864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9660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8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3825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1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47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0106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27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97039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1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85634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4696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634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5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5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234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22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26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82308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71353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16612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55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13883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27004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00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5776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78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1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362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761972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52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7869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1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5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144279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178430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2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71284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5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5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E04E39"/>
                                <w:left w:val="single" w:sz="12" w:space="0" w:color="E04E39"/>
                                <w:bottom w:val="single" w:sz="12" w:space="0" w:color="E04E39"/>
                                <w:right w:val="single" w:sz="12" w:space="0" w:color="E04E39"/>
                              </w:divBdr>
                            </w:div>
                          </w:divsChild>
                        </w:div>
                        <w:div w:id="3785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91933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54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08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5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17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698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527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580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2444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24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688602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4233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4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3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5882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7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03767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139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16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7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91388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795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6221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997689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201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6769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1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5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8018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2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08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4567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963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15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85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4000">
                          <w:marLeft w:val="0"/>
                          <w:marRight w:val="0"/>
                          <w:marTop w:val="0"/>
                          <w:marBottom w:val="13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04682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265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603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87315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23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2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01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1855064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558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5596227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542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54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62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6438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8990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5302182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2034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7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23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5020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7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398623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961756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50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2116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20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987620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756327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207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11581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70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85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914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8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50862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45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24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0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03857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06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30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01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_support@korneo.ru" TargetMode="External"/><Relationship Id="rId13" Type="http://schemas.openxmlformats.org/officeDocument/2006/relationships/hyperlink" Target="https://813.ru/docs/%D0%94%D0%BE%D0%BA%D1%83%D0%BC%D0%B5%D0%BD%D1%823822.docx" TargetMode="External"/><Relationship Id="rId18" Type="http://schemas.openxmlformats.org/officeDocument/2006/relationships/hyperlink" Target="https://813.ru/docs/%D0%94%D0%BE%D0%BA%D1%83%D0%BC%D0%B5%D0%BD%D1%823826.docx" TargetMode="External"/><Relationship Id="rId26" Type="http://schemas.openxmlformats.org/officeDocument/2006/relationships/hyperlink" Target="https://813.ru/docs/%D0%A1%D0%BE%D1%86%20%D0%B8%D0%BF%D0%BE%D1%82%D0%B5%D0%BA%D0%B0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813.ru/docs/%D0%94%D0%BE%D0%BA%D1%83%D0%BC%D0%B5%D0%BD%D1%823832.docx" TargetMode="External"/><Relationship Id="rId7" Type="http://schemas.openxmlformats.org/officeDocument/2006/relationships/hyperlink" Target="https://ssmsp.lenreg.ru/mainPortal" TargetMode="External"/><Relationship Id="rId12" Type="http://schemas.openxmlformats.org/officeDocument/2006/relationships/hyperlink" Target="https://813.ru/docs/%D0%B4%D0%BE%D0%BA%D1%83%D0%BC%D0%B5%D0%BD%D1%823820.docx" TargetMode="External"/><Relationship Id="rId17" Type="http://schemas.openxmlformats.org/officeDocument/2006/relationships/hyperlink" Target="https://lenobl.ru/media/news/docs/25974/%D0%A1%D0%B5%D1%80%D1%82%D0%B8%D1%84%D0%B8%D0%BA%D0%B0%D1%82%D1%8B.docx" TargetMode="External"/><Relationship Id="rId25" Type="http://schemas.openxmlformats.org/officeDocument/2006/relationships/hyperlink" Target="https://813.ru/docs/%D0%9F%D0%BE%D1%81%D1%82%D0%B0%D0%BD%D0%BE%D0%B2%D0%BB%D0%B5%D0%BD%D0%B8%D0%B5%20%D0%BE%D1%82%2027.07.2021%20481%20%D0%B2%20%D1%80%D0%B5%D0%B4%D0%B0%D0%BA%D1%86%D0%B8%D0%B8%20%D0%BE%D1%82%2028.12.2022.docx" TargetMode="External"/><Relationship Id="rId2" Type="http://schemas.openxmlformats.org/officeDocument/2006/relationships/styles" Target="styles.xml"/><Relationship Id="rId16" Type="http://schemas.openxmlformats.org/officeDocument/2006/relationships/hyperlink" Target="https://813.ru/docs/%D0%94%D0%BE%D0%BA%D1%83%D0%BC%D0%B5%D0%BD%D1%823828.docx" TargetMode="External"/><Relationship Id="rId20" Type="http://schemas.openxmlformats.org/officeDocument/2006/relationships/hyperlink" Target="https://813.ru/docs/%D0%94%D0%BE%D0%BA%D1%83%D0%BC%D0%B5%D0%BD%D1%823830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813.ru/support-centers/regionalnye-organizatsii-podderzhki/gosudarstvennoe-kazennoe-uchrezhdenie-leningradskiy-oblastnoy-tsentr-podderzhki-predprinimatelstva/" TargetMode="External"/><Relationship Id="rId11" Type="http://schemas.openxmlformats.org/officeDocument/2006/relationships/hyperlink" Target="https://813.ru/docs/%D0%B4%D0%BE%D0%BA%D1%83%D0%BC%D0%B5%D0%BD%D1%823820.docx" TargetMode="External"/><Relationship Id="rId24" Type="http://schemas.openxmlformats.org/officeDocument/2006/relationships/hyperlink" Target="https://813.ru/docs/%D0%9F%D0%BE%D1%81%D1%82%D0%B0%D0%BD%D0%BE%D0%B2%D0%BB%D0%B5%D0%BD%D0%B8%D0%B5%20%D0%BE%D1%82%2027.07.2021%20481%20%D0%B2%20%D1%80%D0%B5%D0%B4%D0%B0%D0%BA%D1%86%D0%B8%D0%B8%20%D0%BE%D1%82%2028.12.2022.docx" TargetMode="External"/><Relationship Id="rId5" Type="http://schemas.openxmlformats.org/officeDocument/2006/relationships/hyperlink" Target="https://ssmsp.lenreg.ru/" TargetMode="External"/><Relationship Id="rId15" Type="http://schemas.openxmlformats.org/officeDocument/2006/relationships/hyperlink" Target="https://813.ru/docs/%D0%94%D0%BE%D0%BA%D1%83%D0%BC%D0%B5%D0%BD%D1%823822.docx" TargetMode="External"/><Relationship Id="rId23" Type="http://schemas.openxmlformats.org/officeDocument/2006/relationships/hyperlink" Target="https://813.ru/docs/%D0%B0%D0%B2%D1%82%D0%BE%D0%BB%D0%B0%D0%B2%D0%BA%D0%B8.pd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enobl.ru/media/news/docs/25974/%D0%9B%D0%B8%D0%B7%D0%B8%D0%BD%D0%B3.docx" TargetMode="External"/><Relationship Id="rId19" Type="http://schemas.openxmlformats.org/officeDocument/2006/relationships/hyperlink" Target="https://813.ru/docs/%D0%94%D0%BE%D0%BA%D1%83%D0%BC%D0%B5%D0%BD%D1%82382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813.ru/docs/%D0%94%D0%BE%D0%BA%D1%83%D0%BC%D0%B5%D0%BD%D1%823818.docx" TargetMode="External"/><Relationship Id="rId14" Type="http://schemas.openxmlformats.org/officeDocument/2006/relationships/hyperlink" Target="https://813.ru/docs/%D0%94%D0%BE%D0%BA%D1%83%D0%BC%D0%B5%D0%BD%D1%823824.docx" TargetMode="External"/><Relationship Id="rId22" Type="http://schemas.openxmlformats.org/officeDocument/2006/relationships/hyperlink" Target="https://813.ru/docs/%D0%94%D0%BE%D0%BA%D1%83%D0%BC%D0%B5%D0%BD%D1%823834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2022-09-28T12:09:00Z</cp:lastPrinted>
  <dcterms:created xsi:type="dcterms:W3CDTF">2023-01-23T08:11:00Z</dcterms:created>
  <dcterms:modified xsi:type="dcterms:W3CDTF">2023-01-23T08:11:00Z</dcterms:modified>
</cp:coreProperties>
</file>