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/>
      </w:tblPr>
      <w:tblGrid>
        <w:gridCol w:w="10852"/>
      </w:tblGrid>
      <w:tr w:rsidR="00881356" w:rsidRPr="00AA000A" w:rsidTr="007657E6">
        <w:trPr>
          <w:trHeight w:val="20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FB12DD" w:rsidRDefault="00FB12DD" w:rsidP="00FB12DD">
            <w:pPr>
              <w:jc w:val="center"/>
              <w:rPr>
                <w:sz w:val="16"/>
                <w:szCs w:val="16"/>
              </w:rPr>
            </w:pPr>
            <w:bookmarkStart w:id="0" w:name="_Hlk73354260"/>
            <w:bookmarkStart w:id="1" w:name="_Hlk73354175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28625" cy="504825"/>
                  <wp:effectExtent l="19050" t="0" r="9525" b="0"/>
                  <wp:docPr id="2" name="Рисунок 1" descr="Сухое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ое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2DD" w:rsidRDefault="00FB12DD" w:rsidP="000F2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муниципального образования</w:t>
            </w:r>
          </w:p>
          <w:p w:rsidR="00FB12DD" w:rsidRDefault="00FB12DD" w:rsidP="000F2F4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bCs/>
                <w:sz w:val="36"/>
                <w:szCs w:val="36"/>
              </w:rPr>
              <w:t>Суховское</w:t>
            </w:r>
            <w:proofErr w:type="spellEnd"/>
            <w:r>
              <w:rPr>
                <w:bCs/>
                <w:sz w:val="36"/>
                <w:szCs w:val="36"/>
              </w:rPr>
              <w:t xml:space="preserve"> сельское поселение</w:t>
            </w:r>
          </w:p>
          <w:p w:rsidR="00FB12DD" w:rsidRDefault="00FB12DD" w:rsidP="000F2F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Кировского муниципального района Ленинградской области</w:t>
            </w:r>
          </w:p>
          <w:p w:rsidR="00FB12DD" w:rsidRDefault="00FB12DD" w:rsidP="000F2F42">
            <w:pPr>
              <w:jc w:val="center"/>
              <w:rPr>
                <w:b/>
                <w:sz w:val="40"/>
                <w:szCs w:val="40"/>
              </w:rPr>
            </w:pPr>
          </w:p>
          <w:p w:rsidR="00FB12DD" w:rsidRDefault="00FB12DD" w:rsidP="000F2F42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DD72F8" w:rsidRPr="00DD72F8" w:rsidRDefault="00DD72F8" w:rsidP="000F2F42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D2880" w:rsidRPr="00FB12DD" w:rsidRDefault="005D1880" w:rsidP="00AB3A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666E4">
              <w:rPr>
                <w:b/>
                <w:sz w:val="28"/>
                <w:szCs w:val="28"/>
              </w:rPr>
              <w:t xml:space="preserve">т </w:t>
            </w:r>
            <w:r w:rsidR="001950AA">
              <w:rPr>
                <w:b/>
                <w:sz w:val="28"/>
                <w:szCs w:val="28"/>
              </w:rPr>
              <w:t>31 мая</w:t>
            </w:r>
            <w:r w:rsidR="004749C9">
              <w:rPr>
                <w:b/>
                <w:sz w:val="28"/>
                <w:szCs w:val="28"/>
              </w:rPr>
              <w:t xml:space="preserve"> </w:t>
            </w:r>
            <w:r w:rsidR="00DB7A5F">
              <w:rPr>
                <w:b/>
                <w:sz w:val="28"/>
                <w:szCs w:val="28"/>
              </w:rPr>
              <w:t>202</w:t>
            </w:r>
            <w:r w:rsidR="001950AA">
              <w:rPr>
                <w:b/>
                <w:sz w:val="28"/>
                <w:szCs w:val="28"/>
              </w:rPr>
              <w:t>3</w:t>
            </w:r>
            <w:r w:rsidR="00DD72F8" w:rsidRPr="00FB12DD">
              <w:rPr>
                <w:b/>
                <w:sz w:val="28"/>
                <w:szCs w:val="28"/>
              </w:rPr>
              <w:t xml:space="preserve"> года №</w:t>
            </w:r>
            <w:r w:rsidR="004749C9">
              <w:rPr>
                <w:b/>
                <w:sz w:val="28"/>
                <w:szCs w:val="28"/>
              </w:rPr>
              <w:t>77</w:t>
            </w:r>
          </w:p>
          <w:p w:rsidR="00DD72F8" w:rsidRPr="00AB3A76" w:rsidRDefault="00DD72F8" w:rsidP="00AB3A76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DD72F8" w:rsidRPr="00AB3A76" w:rsidRDefault="00DD72F8" w:rsidP="001950AA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A76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б утверждении </w:t>
            </w:r>
            <w:r w:rsidR="00E931CB" w:rsidRPr="00AB3A7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r w:rsidR="00E9595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лана мероприятий по подготовке проекта бюджета муниципального </w:t>
            </w:r>
            <w:r w:rsidR="00E95952" w:rsidRPr="00AB3A7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7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2DD" w:rsidRPr="00AB3A7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B12DD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Киро</w:t>
            </w: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="0047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A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9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95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A76" w:rsidRPr="00AB3A7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E4E8F" w:rsidRPr="00AB3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880" w:rsidRPr="00AB3A76" w:rsidRDefault="000D2880" w:rsidP="001950AA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80" w:rsidRPr="00AB3A76" w:rsidRDefault="000D2880" w:rsidP="00AB3A76">
            <w:pPr>
              <w:pStyle w:val="121"/>
              <w:spacing w:before="0" w:after="0" w:line="27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F8" w:rsidRPr="00AB3A76" w:rsidRDefault="00DD72F8" w:rsidP="00AB3A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01441" w:rsidRPr="00AB3A76" w:rsidRDefault="00FD3FD0" w:rsidP="00F31B1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B3A76">
              <w:rPr>
                <w:sz w:val="28"/>
                <w:szCs w:val="28"/>
              </w:rPr>
              <w:t>В соответствии со статьей 169</w:t>
            </w:r>
            <w:r w:rsidR="00AB3A76" w:rsidRPr="00AB3A76">
              <w:rPr>
                <w:sz w:val="28"/>
                <w:szCs w:val="28"/>
              </w:rPr>
              <w:t xml:space="preserve"> и 184 </w:t>
            </w:r>
            <w:r w:rsidRPr="00AB3A76">
              <w:rPr>
                <w:sz w:val="28"/>
                <w:szCs w:val="28"/>
              </w:rPr>
              <w:t xml:space="preserve"> Бюджетного Кодекса Российской Федерации, Федеральным Законом от 6 октября 2003г.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      </w:r>
            <w:proofErr w:type="spellStart"/>
            <w:r w:rsidRPr="00AB3A76">
              <w:rPr>
                <w:sz w:val="28"/>
                <w:szCs w:val="28"/>
              </w:rPr>
              <w:t>Суховско</w:t>
            </w:r>
            <w:r w:rsidR="007657E6">
              <w:rPr>
                <w:sz w:val="28"/>
                <w:szCs w:val="28"/>
              </w:rPr>
              <w:t>е</w:t>
            </w:r>
            <w:proofErr w:type="spellEnd"/>
            <w:r w:rsidRPr="00AB3A76">
              <w:rPr>
                <w:sz w:val="28"/>
                <w:szCs w:val="28"/>
              </w:rPr>
              <w:t xml:space="preserve"> сельско</w:t>
            </w:r>
            <w:r w:rsidR="007657E6">
              <w:rPr>
                <w:sz w:val="28"/>
                <w:szCs w:val="28"/>
              </w:rPr>
              <w:t>е</w:t>
            </w:r>
            <w:r w:rsidRPr="00AB3A76">
              <w:rPr>
                <w:sz w:val="28"/>
                <w:szCs w:val="28"/>
              </w:rPr>
              <w:t xml:space="preserve"> поселение Кировского муниципального района Ленинградской </w:t>
            </w:r>
            <w:r w:rsidRPr="0076737D">
              <w:rPr>
                <w:sz w:val="28"/>
                <w:szCs w:val="28"/>
              </w:rPr>
              <w:t>области от 12 марта 2015г. № 28</w:t>
            </w:r>
            <w:r w:rsidRPr="00AB3A76">
              <w:rPr>
                <w:sz w:val="28"/>
                <w:szCs w:val="28"/>
              </w:rPr>
              <w:t xml:space="preserve"> «Об утверждении Положения о бюджетном процессе в муниципальном образовании </w:t>
            </w:r>
            <w:proofErr w:type="spellStart"/>
            <w:r w:rsidRPr="00AB3A76">
              <w:rPr>
                <w:sz w:val="28"/>
                <w:szCs w:val="28"/>
              </w:rPr>
              <w:t>Суховское</w:t>
            </w:r>
            <w:proofErr w:type="spellEnd"/>
            <w:r w:rsidRPr="00AB3A76">
              <w:rPr>
                <w:sz w:val="28"/>
                <w:szCs w:val="28"/>
              </w:rPr>
              <w:t xml:space="preserve"> сельское поселение Кировского муниципального района</w:t>
            </w:r>
            <w:proofErr w:type="gramEnd"/>
            <w:r w:rsidRPr="00AB3A76">
              <w:rPr>
                <w:sz w:val="28"/>
                <w:szCs w:val="28"/>
              </w:rPr>
              <w:t xml:space="preserve"> Ленинградской области» </w:t>
            </w:r>
            <w:r w:rsidR="00FB12DD" w:rsidRPr="00AB3A76">
              <w:rPr>
                <w:b/>
                <w:sz w:val="28"/>
                <w:szCs w:val="28"/>
              </w:rPr>
              <w:t>постан</w:t>
            </w:r>
            <w:r w:rsidR="00AB3A76" w:rsidRPr="00AB3A76">
              <w:rPr>
                <w:b/>
                <w:sz w:val="28"/>
                <w:szCs w:val="28"/>
              </w:rPr>
              <w:t>ов</w:t>
            </w:r>
            <w:r w:rsidR="00FB12DD" w:rsidRPr="00AB3A76">
              <w:rPr>
                <w:b/>
                <w:sz w:val="28"/>
                <w:szCs w:val="28"/>
              </w:rPr>
              <w:t>л</w:t>
            </w:r>
            <w:r w:rsidR="00AB3A76" w:rsidRPr="00AB3A76">
              <w:rPr>
                <w:b/>
                <w:sz w:val="28"/>
                <w:szCs w:val="28"/>
              </w:rPr>
              <w:t>я</w:t>
            </w:r>
            <w:r w:rsidR="00FB12DD" w:rsidRPr="00AB3A76">
              <w:rPr>
                <w:b/>
                <w:sz w:val="28"/>
                <w:szCs w:val="28"/>
              </w:rPr>
              <w:t>ю:</w:t>
            </w:r>
          </w:p>
          <w:p w:rsidR="00E25A73" w:rsidRPr="00AB3A76" w:rsidRDefault="00193C59" w:rsidP="00490B3E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Приступить к разработке проекта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Суховского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Кировского муниципального района Ленинградской области на 202</w:t>
            </w:r>
            <w:r w:rsidR="001950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950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950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годов.</w:t>
            </w:r>
          </w:p>
          <w:p w:rsidR="00B01441" w:rsidRPr="00AB3A76" w:rsidRDefault="00F666E4" w:rsidP="00F31B1C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AB3A76">
              <w:rPr>
                <w:sz w:val="28"/>
                <w:szCs w:val="28"/>
              </w:rPr>
              <w:t>Утвердить план мероприятий</w:t>
            </w:r>
            <w:r w:rsidR="00490B3E" w:rsidRPr="00AB3A76">
              <w:rPr>
                <w:sz w:val="28"/>
                <w:szCs w:val="28"/>
              </w:rPr>
              <w:t xml:space="preserve"> по подготовке проекта бюджета муниципального образования </w:t>
            </w:r>
            <w:proofErr w:type="spellStart"/>
            <w:r w:rsidR="00490B3E" w:rsidRPr="00AB3A76">
              <w:rPr>
                <w:sz w:val="28"/>
                <w:szCs w:val="28"/>
              </w:rPr>
              <w:t>Суховское</w:t>
            </w:r>
            <w:proofErr w:type="spellEnd"/>
            <w:r w:rsidR="00490B3E" w:rsidRPr="00AB3A76">
              <w:rPr>
                <w:sz w:val="28"/>
                <w:szCs w:val="28"/>
              </w:rPr>
              <w:t xml:space="preserve"> сельское поселение Кировского муниципального района Ленинградской </w:t>
            </w:r>
            <w:r w:rsidR="00AA166C" w:rsidRPr="00AB3A76">
              <w:rPr>
                <w:sz w:val="28"/>
                <w:szCs w:val="28"/>
              </w:rPr>
              <w:t xml:space="preserve">области </w:t>
            </w:r>
            <w:r w:rsidR="00AA166C">
              <w:rPr>
                <w:sz w:val="28"/>
                <w:szCs w:val="28"/>
              </w:rPr>
              <w:t>на</w:t>
            </w:r>
            <w:r w:rsidR="00193C59">
              <w:rPr>
                <w:sz w:val="28"/>
                <w:szCs w:val="28"/>
              </w:rPr>
              <w:t xml:space="preserve"> 202</w:t>
            </w:r>
            <w:r w:rsidR="001950AA">
              <w:rPr>
                <w:sz w:val="28"/>
                <w:szCs w:val="28"/>
              </w:rPr>
              <w:t>4</w:t>
            </w:r>
            <w:r w:rsidR="00193C59">
              <w:rPr>
                <w:sz w:val="28"/>
                <w:szCs w:val="28"/>
              </w:rPr>
              <w:t xml:space="preserve"> год и на плановый период 202</w:t>
            </w:r>
            <w:r w:rsidR="001950AA">
              <w:rPr>
                <w:sz w:val="28"/>
                <w:szCs w:val="28"/>
              </w:rPr>
              <w:t>5</w:t>
            </w:r>
            <w:r w:rsidR="00193C59">
              <w:rPr>
                <w:sz w:val="28"/>
                <w:szCs w:val="28"/>
              </w:rPr>
              <w:t xml:space="preserve"> и 202</w:t>
            </w:r>
            <w:r w:rsidR="001950AA">
              <w:rPr>
                <w:sz w:val="28"/>
                <w:szCs w:val="28"/>
              </w:rPr>
              <w:t>6</w:t>
            </w:r>
            <w:r w:rsidR="00193C59">
              <w:rPr>
                <w:sz w:val="28"/>
                <w:szCs w:val="28"/>
              </w:rPr>
              <w:t xml:space="preserve"> годов </w:t>
            </w:r>
            <w:r w:rsidRPr="00AB3A76">
              <w:rPr>
                <w:sz w:val="28"/>
                <w:szCs w:val="28"/>
              </w:rPr>
              <w:t>согласно приложению.</w:t>
            </w:r>
          </w:p>
          <w:p w:rsidR="00DD72F8" w:rsidRPr="00490B3E" w:rsidRDefault="00F666E4" w:rsidP="00490B3E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31B1C" w:rsidRPr="00490B3E">
              <w:rPr>
                <w:sz w:val="28"/>
                <w:szCs w:val="28"/>
              </w:rPr>
              <w:t>астоящее постановлени</w:t>
            </w:r>
            <w:r w:rsidR="00490B3E">
              <w:rPr>
                <w:sz w:val="28"/>
                <w:szCs w:val="28"/>
              </w:rPr>
              <w:t xml:space="preserve">е </w:t>
            </w:r>
            <w:r w:rsidR="00FD3FD0">
              <w:rPr>
                <w:sz w:val="28"/>
                <w:szCs w:val="28"/>
              </w:rPr>
              <w:t>подлежит размещению н</w:t>
            </w:r>
            <w:r>
              <w:rPr>
                <w:sz w:val="28"/>
                <w:szCs w:val="28"/>
              </w:rPr>
              <w:t>а</w:t>
            </w:r>
            <w:r w:rsidR="00474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официаль</w:t>
            </w:r>
            <w:r w:rsidRPr="00490B3E">
              <w:rPr>
                <w:sz w:val="28"/>
                <w:szCs w:val="28"/>
              </w:rPr>
              <w:t>ном</w:t>
            </w:r>
            <w:r w:rsidR="00F31B1C" w:rsidRPr="00490B3E">
              <w:rPr>
                <w:sz w:val="28"/>
                <w:szCs w:val="28"/>
              </w:rPr>
              <w:t xml:space="preserve"> сайте </w:t>
            </w:r>
            <w:r>
              <w:rPr>
                <w:sz w:val="28"/>
                <w:szCs w:val="28"/>
              </w:rPr>
              <w:t>поселения</w:t>
            </w:r>
            <w:r w:rsidR="00F31B1C" w:rsidRPr="00490B3E">
              <w:rPr>
                <w:sz w:val="28"/>
                <w:szCs w:val="28"/>
              </w:rPr>
              <w:t>.</w:t>
            </w:r>
          </w:p>
          <w:p w:rsidR="00B033CB" w:rsidRPr="000D2880" w:rsidRDefault="004749C9" w:rsidP="00F666E4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666E4">
              <w:rPr>
                <w:sz w:val="28"/>
                <w:szCs w:val="28"/>
              </w:rPr>
              <w:t xml:space="preserve">4.  </w:t>
            </w:r>
            <w:r w:rsidR="00DD72F8" w:rsidRPr="00DD72F8">
              <w:rPr>
                <w:sz w:val="28"/>
                <w:szCs w:val="28"/>
              </w:rPr>
              <w:t>Контроль</w:t>
            </w:r>
            <w:r w:rsidR="000D2880">
              <w:rPr>
                <w:sz w:val="28"/>
                <w:szCs w:val="28"/>
              </w:rPr>
              <w:t xml:space="preserve"> над</w:t>
            </w:r>
            <w:r w:rsidR="00DD72F8" w:rsidRPr="00DD72F8">
              <w:rPr>
                <w:sz w:val="28"/>
                <w:szCs w:val="28"/>
              </w:rPr>
              <w:t xml:space="preserve"> исполнением настоящего постановления оставляю собой.</w:t>
            </w:r>
          </w:p>
          <w:p w:rsidR="000D2880" w:rsidRDefault="000D2880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  <w:p w:rsidR="00F31B1C" w:rsidRDefault="00F31B1C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631532" w:rsidRDefault="00631532" w:rsidP="000F2F42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E931CB" w:rsidRPr="00FD3FD0" w:rsidRDefault="004749C9" w:rsidP="00FD3FD0">
            <w:pPr>
              <w:pStyle w:val="formattexttopleveltex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666E4">
              <w:rPr>
                <w:bCs/>
                <w:sz w:val="28"/>
                <w:szCs w:val="28"/>
              </w:rPr>
              <w:t xml:space="preserve">Глава администрации </w:t>
            </w:r>
            <w:r w:rsidR="00F666E4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="00F666E4">
              <w:rPr>
                <w:bCs/>
                <w:sz w:val="28"/>
                <w:szCs w:val="28"/>
              </w:rPr>
              <w:tab/>
            </w:r>
            <w:r w:rsidR="00FD3FD0">
              <w:rPr>
                <w:bCs/>
                <w:sz w:val="28"/>
                <w:szCs w:val="28"/>
              </w:rPr>
              <w:t xml:space="preserve">       О.В. </w:t>
            </w:r>
            <w:proofErr w:type="spellStart"/>
            <w:r w:rsidR="000D2880">
              <w:rPr>
                <w:bCs/>
                <w:sz w:val="28"/>
                <w:szCs w:val="28"/>
              </w:rPr>
              <w:t>Бармина</w:t>
            </w:r>
            <w:proofErr w:type="spellEnd"/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  <w:r w:rsidR="00B033CB" w:rsidRPr="00DD72F8">
              <w:rPr>
                <w:bCs/>
                <w:sz w:val="28"/>
                <w:szCs w:val="28"/>
              </w:rPr>
              <w:tab/>
            </w:r>
          </w:p>
          <w:p w:rsidR="00E931CB" w:rsidRDefault="00E931CB" w:rsidP="000F2F42">
            <w:pPr>
              <w:spacing w:line="276" w:lineRule="auto"/>
              <w:jc w:val="both"/>
            </w:pPr>
          </w:p>
          <w:bookmarkEnd w:id="0"/>
          <w:p w:rsidR="00881356" w:rsidRPr="00211806" w:rsidRDefault="00881356" w:rsidP="000B009E">
            <w:pPr>
              <w:pStyle w:val="210"/>
              <w:spacing w:line="240" w:lineRule="auto"/>
              <w:ind w:left="23" w:firstLine="0"/>
              <w:rPr>
                <w:szCs w:val="24"/>
              </w:rPr>
            </w:pPr>
          </w:p>
        </w:tc>
      </w:tr>
    </w:tbl>
    <w:p w:rsidR="000A2919" w:rsidRPr="001C482B" w:rsidRDefault="000A2919" w:rsidP="001C482B">
      <w:pPr>
        <w:keepNext/>
        <w:jc w:val="right"/>
        <w:outlineLvl w:val="0"/>
        <w:rPr>
          <w:sz w:val="20"/>
        </w:rPr>
      </w:pPr>
      <w:bookmarkStart w:id="2" w:name="_Hlk73355295"/>
      <w:bookmarkEnd w:id="1"/>
      <w:r w:rsidRPr="001C482B">
        <w:rPr>
          <w:sz w:val="20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Муниципального образования</w:t>
      </w:r>
    </w:p>
    <w:p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 xml:space="preserve"> </w:t>
      </w:r>
      <w:proofErr w:type="spellStart"/>
      <w:r w:rsidRPr="001C482B">
        <w:rPr>
          <w:sz w:val="20"/>
        </w:rPr>
        <w:t>Суховского</w:t>
      </w:r>
      <w:proofErr w:type="spellEnd"/>
      <w:r w:rsidRPr="001C482B">
        <w:rPr>
          <w:sz w:val="20"/>
        </w:rPr>
        <w:t xml:space="preserve"> сельского поселения </w:t>
      </w:r>
    </w:p>
    <w:p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Кировского муниципального района</w:t>
      </w:r>
    </w:p>
    <w:p w:rsidR="001C482B" w:rsidRPr="001C482B" w:rsidRDefault="001C482B" w:rsidP="001C482B">
      <w:pPr>
        <w:keepNext/>
        <w:jc w:val="right"/>
        <w:outlineLvl w:val="0"/>
        <w:rPr>
          <w:sz w:val="20"/>
        </w:rPr>
      </w:pPr>
      <w:r w:rsidRPr="001C482B">
        <w:rPr>
          <w:sz w:val="20"/>
        </w:rPr>
        <w:t>Ленинградской области</w:t>
      </w:r>
    </w:p>
    <w:p w:rsidR="000A2919" w:rsidRPr="001C482B" w:rsidRDefault="000A2919" w:rsidP="001C482B">
      <w:pPr>
        <w:pStyle w:val="121"/>
        <w:spacing w:before="0" w:after="0"/>
        <w:ind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 w:rsidR="001950A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31</w:t>
      </w:r>
      <w:r w:rsidR="0076737D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.0</w:t>
      </w:r>
      <w:r w:rsidR="001950A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5</w:t>
      </w:r>
      <w:r w:rsidR="0076737D"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.</w:t>
      </w: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202</w:t>
      </w:r>
      <w:r w:rsidR="001950AA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3</w:t>
      </w:r>
      <w:r w:rsidRPr="001C482B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 xml:space="preserve"> года </w:t>
      </w:r>
      <w:r w:rsidR="005557E6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№</w:t>
      </w:r>
      <w:r w:rsidR="004749C9"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  <w:t>77</w:t>
      </w:r>
    </w:p>
    <w:p w:rsidR="000A2919" w:rsidRDefault="000A2919" w:rsidP="000A2919">
      <w:pPr>
        <w:keepNext/>
        <w:jc w:val="right"/>
        <w:outlineLvl w:val="0"/>
        <w:rPr>
          <w:szCs w:val="24"/>
        </w:rPr>
      </w:pPr>
    </w:p>
    <w:p w:rsidR="007C42AD" w:rsidRDefault="007C42AD" w:rsidP="007C42AD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E55980">
        <w:rPr>
          <w:b/>
          <w:bCs/>
          <w:szCs w:val="24"/>
        </w:rPr>
        <w:t>ПЛАН</w:t>
      </w:r>
    </w:p>
    <w:p w:rsidR="001C482B" w:rsidRDefault="000B009E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мероприятий по подготовке проекта </w:t>
      </w:r>
      <w:r w:rsidR="007C42AD" w:rsidRPr="00E55980">
        <w:rPr>
          <w:b/>
          <w:bCs/>
          <w:szCs w:val="24"/>
        </w:rPr>
        <w:t>бюджета</w:t>
      </w:r>
    </w:p>
    <w:p w:rsidR="001C482B" w:rsidRDefault="004749C9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муниципального образования </w:t>
      </w:r>
      <w:proofErr w:type="spellStart"/>
      <w:r w:rsidR="007C42AD">
        <w:rPr>
          <w:b/>
          <w:bCs/>
          <w:szCs w:val="24"/>
        </w:rPr>
        <w:t>Суховско</w:t>
      </w:r>
      <w:r>
        <w:rPr>
          <w:b/>
          <w:bCs/>
          <w:szCs w:val="24"/>
        </w:rPr>
        <w:t>е</w:t>
      </w:r>
      <w:proofErr w:type="spellEnd"/>
      <w:r w:rsidR="007C42AD" w:rsidRPr="00E55980">
        <w:rPr>
          <w:b/>
          <w:bCs/>
          <w:szCs w:val="24"/>
        </w:rPr>
        <w:t xml:space="preserve"> </w:t>
      </w:r>
      <w:proofErr w:type="gramStart"/>
      <w:r w:rsidR="007C42AD" w:rsidRPr="00E55980">
        <w:rPr>
          <w:b/>
          <w:bCs/>
          <w:szCs w:val="24"/>
        </w:rPr>
        <w:t>сельско</w:t>
      </w:r>
      <w:r>
        <w:rPr>
          <w:b/>
          <w:bCs/>
          <w:szCs w:val="24"/>
        </w:rPr>
        <w:t>е</w:t>
      </w:r>
      <w:proofErr w:type="gramEnd"/>
      <w:r w:rsidR="007C42AD" w:rsidRPr="00E55980">
        <w:rPr>
          <w:b/>
          <w:bCs/>
          <w:szCs w:val="24"/>
        </w:rPr>
        <w:t xml:space="preserve"> поселения</w:t>
      </w:r>
    </w:p>
    <w:p w:rsidR="001C482B" w:rsidRDefault="007C42AD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Киров</w:t>
      </w:r>
      <w:r w:rsidRPr="00E55980">
        <w:rPr>
          <w:b/>
          <w:bCs/>
          <w:szCs w:val="24"/>
        </w:rPr>
        <w:t>ского района</w:t>
      </w:r>
      <w:r w:rsidR="004749C9">
        <w:rPr>
          <w:b/>
          <w:bCs/>
          <w:szCs w:val="24"/>
        </w:rPr>
        <w:t xml:space="preserve"> </w:t>
      </w:r>
      <w:r w:rsidRPr="00E55980">
        <w:rPr>
          <w:b/>
          <w:bCs/>
          <w:szCs w:val="24"/>
        </w:rPr>
        <w:t>Ленинградской области</w:t>
      </w:r>
    </w:p>
    <w:p w:rsidR="007C42AD" w:rsidRDefault="007C42AD" w:rsidP="001C482B">
      <w:pPr>
        <w:spacing w:before="100" w:beforeAutospacing="1" w:after="100" w:afterAutospacing="1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202</w:t>
      </w:r>
      <w:r w:rsidR="001950AA">
        <w:rPr>
          <w:b/>
          <w:bCs/>
          <w:szCs w:val="24"/>
        </w:rPr>
        <w:t>4</w:t>
      </w:r>
      <w:r w:rsidRPr="00E55980">
        <w:rPr>
          <w:b/>
          <w:bCs/>
          <w:szCs w:val="24"/>
        </w:rPr>
        <w:t xml:space="preserve"> год и на плановый период 202</w:t>
      </w:r>
      <w:r w:rsidR="001950AA">
        <w:rPr>
          <w:b/>
          <w:bCs/>
          <w:szCs w:val="24"/>
        </w:rPr>
        <w:t>5</w:t>
      </w:r>
      <w:r w:rsidRPr="00E55980">
        <w:rPr>
          <w:b/>
          <w:bCs/>
          <w:szCs w:val="24"/>
        </w:rPr>
        <w:t xml:space="preserve"> и 202</w:t>
      </w:r>
      <w:r w:rsidR="001950AA">
        <w:rPr>
          <w:b/>
          <w:bCs/>
          <w:szCs w:val="24"/>
        </w:rPr>
        <w:t>6</w:t>
      </w:r>
      <w:r w:rsidRPr="00E55980">
        <w:rPr>
          <w:b/>
          <w:bCs/>
          <w:szCs w:val="24"/>
        </w:rPr>
        <w:t xml:space="preserve"> годов</w:t>
      </w:r>
    </w:p>
    <w:p w:rsidR="001C482B" w:rsidRPr="00E55980" w:rsidRDefault="001C482B" w:rsidP="001C482B">
      <w:pPr>
        <w:spacing w:before="100" w:beforeAutospacing="1" w:after="100" w:afterAutospacing="1"/>
        <w:contextualSpacing/>
        <w:jc w:val="center"/>
        <w:rPr>
          <w:szCs w:val="24"/>
        </w:rPr>
      </w:pPr>
    </w:p>
    <w:tbl>
      <w:tblPr>
        <w:tblW w:w="47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"/>
        <w:gridCol w:w="5465"/>
        <w:gridCol w:w="1584"/>
        <w:gridCol w:w="2449"/>
      </w:tblGrid>
      <w:tr w:rsidR="007C42AD" w:rsidRPr="00E55980" w:rsidTr="00991CCF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№</w:t>
            </w:r>
            <w:r w:rsidRPr="00E55980">
              <w:rPr>
                <w:szCs w:val="24"/>
              </w:rPr>
              <w:br/>
            </w:r>
            <w:proofErr w:type="spellStart"/>
            <w:proofErr w:type="gramStart"/>
            <w:r w:rsidRPr="00E55980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55980">
              <w:rPr>
                <w:b/>
                <w:bCs/>
                <w:szCs w:val="24"/>
              </w:rPr>
              <w:t>/</w:t>
            </w:r>
            <w:proofErr w:type="spellStart"/>
            <w:r w:rsidRPr="00E55980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Содержание</w:t>
            </w:r>
          </w:p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мероприятий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Срок</w:t>
            </w:r>
          </w:p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исполнения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Ответственный</w:t>
            </w:r>
          </w:p>
          <w:p w:rsidR="007C42AD" w:rsidRPr="00E55980" w:rsidRDefault="007C42AD" w:rsidP="0071363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b/>
                <w:bCs/>
                <w:szCs w:val="24"/>
              </w:rPr>
              <w:t>исполнитель</w:t>
            </w:r>
          </w:p>
        </w:tc>
      </w:tr>
    </w:tbl>
    <w:tbl>
      <w:tblPr>
        <w:tblpPr w:leftFromText="180" w:rightFromText="180" w:vertAnchor="text" w:horzAnchor="margin" w:tblpY="1"/>
        <w:tblW w:w="47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4"/>
        <w:gridCol w:w="5507"/>
        <w:gridCol w:w="1584"/>
        <w:gridCol w:w="2449"/>
      </w:tblGrid>
      <w:tr w:rsidR="00712852" w:rsidRPr="00E55980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E55980">
              <w:rPr>
                <w:szCs w:val="24"/>
              </w:rPr>
              <w:t>1.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Сбор информации о прогнозных поступлениях в бюджет </w:t>
            </w:r>
            <w:proofErr w:type="spellStart"/>
            <w:r w:rsidRP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налоговых, неналоговых доходов и прочих безвозмездных поступлений </w:t>
            </w:r>
            <w:r w:rsidR="00AA5E17" w:rsidRPr="000A2919">
              <w:rPr>
                <w:szCs w:val="24"/>
              </w:rPr>
              <w:t>на 202</w:t>
            </w:r>
            <w:r w:rsidR="001950AA">
              <w:rPr>
                <w:szCs w:val="24"/>
              </w:rPr>
              <w:t>4</w:t>
            </w:r>
            <w:r w:rsidRPr="000A2919">
              <w:rPr>
                <w:szCs w:val="24"/>
              </w:rPr>
              <w:t>и плановый период 202</w:t>
            </w:r>
            <w:r w:rsidR="001950AA">
              <w:rPr>
                <w:szCs w:val="24"/>
              </w:rPr>
              <w:t>5</w:t>
            </w:r>
            <w:r w:rsidRPr="000A2919">
              <w:rPr>
                <w:szCs w:val="24"/>
              </w:rPr>
              <w:t>-</w:t>
            </w:r>
            <w:r w:rsidR="00AA5E17" w:rsidRPr="000A2919">
              <w:rPr>
                <w:szCs w:val="24"/>
              </w:rPr>
              <w:t>202</w:t>
            </w:r>
            <w:r w:rsidR="001950AA">
              <w:rPr>
                <w:szCs w:val="24"/>
              </w:rPr>
              <w:t>6</w:t>
            </w:r>
            <w:r w:rsidR="00AA5E17" w:rsidRPr="000A2919">
              <w:rPr>
                <w:szCs w:val="24"/>
              </w:rPr>
              <w:t xml:space="preserve"> годов</w:t>
            </w:r>
            <w:r w:rsidRPr="000A2919">
              <w:rPr>
                <w:szCs w:val="24"/>
              </w:rPr>
              <w:t xml:space="preserve"> с обоснованием параметров прогноза по каждому источнику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 xml:space="preserve">до 01 </w:t>
            </w:r>
            <w:r>
              <w:rPr>
                <w:szCs w:val="24"/>
              </w:rPr>
              <w:t xml:space="preserve">   сентября 202</w:t>
            </w:r>
            <w:r w:rsidR="001950AA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:rsidTr="00991CCF">
        <w:trPr>
          <w:trHeight w:val="1117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>Разработка и представление в оценки налоговых и неналоговых потенциалов на 202</w:t>
            </w:r>
            <w:r w:rsidR="001950AA">
              <w:rPr>
                <w:szCs w:val="24"/>
              </w:rPr>
              <w:t>4</w:t>
            </w:r>
            <w:r w:rsidRPr="000A2919">
              <w:rPr>
                <w:szCs w:val="24"/>
              </w:rPr>
              <w:t xml:space="preserve"> и на плановый период 202</w:t>
            </w:r>
            <w:r w:rsidR="001950AA">
              <w:rPr>
                <w:szCs w:val="24"/>
              </w:rPr>
              <w:t>5</w:t>
            </w:r>
            <w:r w:rsidRP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="00377CA7" w:rsidRPr="000A2919">
              <w:rPr>
                <w:szCs w:val="24"/>
              </w:rPr>
              <w:t>годов.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 xml:space="preserve">до 01 </w:t>
            </w:r>
            <w:r>
              <w:rPr>
                <w:szCs w:val="24"/>
              </w:rPr>
              <w:t xml:space="preserve">   сентября 202</w:t>
            </w:r>
            <w:r w:rsidR="001950AA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Подготовка и утверждение постановления сельского поселения «О прогнозе социально-экономического развития </w:t>
            </w:r>
            <w:proofErr w:type="spellStart"/>
            <w:r w:rsidRP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на </w:t>
            </w:r>
            <w:r w:rsidR="00377CA7" w:rsidRPr="000A2919">
              <w:rPr>
                <w:szCs w:val="24"/>
              </w:rPr>
              <w:t>202</w:t>
            </w:r>
            <w:r w:rsidR="001950AA">
              <w:rPr>
                <w:szCs w:val="24"/>
              </w:rPr>
              <w:t>4</w:t>
            </w:r>
            <w:r w:rsidR="00377CA7" w:rsidRPr="000A2919">
              <w:rPr>
                <w:szCs w:val="24"/>
              </w:rPr>
              <w:t xml:space="preserve"> </w:t>
            </w:r>
            <w:proofErr w:type="spellStart"/>
            <w:r w:rsidR="00377CA7" w:rsidRPr="000A2919">
              <w:rPr>
                <w:szCs w:val="24"/>
              </w:rPr>
              <w:t>и</w:t>
            </w:r>
            <w:r w:rsidRPr="000A2919">
              <w:rPr>
                <w:szCs w:val="24"/>
              </w:rPr>
              <w:t>на</w:t>
            </w:r>
            <w:proofErr w:type="spellEnd"/>
            <w:r w:rsidRPr="000A2919">
              <w:rPr>
                <w:szCs w:val="24"/>
              </w:rPr>
              <w:t xml:space="preserve"> плановый период 202</w:t>
            </w:r>
            <w:r w:rsidR="001950AA">
              <w:rPr>
                <w:szCs w:val="24"/>
              </w:rPr>
              <w:t>5</w:t>
            </w:r>
            <w:r w:rsidRP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Pr="000A2919">
              <w:rPr>
                <w:szCs w:val="24"/>
              </w:rPr>
              <w:t xml:space="preserve"> годов.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A2919">
              <w:rPr>
                <w:szCs w:val="24"/>
              </w:rPr>
              <w:t>о</w:t>
            </w:r>
            <w:r w:rsidR="00377CA7" w:rsidRPr="00E55980">
              <w:rPr>
                <w:szCs w:val="24"/>
              </w:rPr>
              <w:t xml:space="preserve">01 </w:t>
            </w:r>
            <w:r w:rsidR="00377CA7">
              <w:rPr>
                <w:szCs w:val="24"/>
              </w:rPr>
              <w:t>октября</w:t>
            </w:r>
            <w:r w:rsidR="00CF0E57">
              <w:rPr>
                <w:szCs w:val="24"/>
              </w:rPr>
              <w:t xml:space="preserve"> 202</w:t>
            </w:r>
            <w:r w:rsidR="001950AA">
              <w:rPr>
                <w:szCs w:val="24"/>
              </w:rPr>
              <w:t>3</w:t>
            </w:r>
            <w:r w:rsidR="00CF0E57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0A2919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12852"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0A2919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Подготовка постановления администрации </w:t>
            </w:r>
            <w:proofErr w:type="spellStart"/>
            <w:r w:rsidR="000A2919">
              <w:rPr>
                <w:szCs w:val="24"/>
              </w:rPr>
              <w:t>Суховского</w:t>
            </w:r>
            <w:proofErr w:type="spellEnd"/>
            <w:r w:rsidRPr="000A2919">
              <w:rPr>
                <w:szCs w:val="24"/>
              </w:rPr>
              <w:t xml:space="preserve"> сельского поселения «Об основных направлениях бюджетной политики и основных направлениях налоговой политики </w:t>
            </w:r>
            <w:proofErr w:type="spellStart"/>
            <w:r w:rsidR="000A2919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</w:t>
            </w:r>
            <w:r w:rsidR="000A2919">
              <w:rPr>
                <w:szCs w:val="24"/>
              </w:rPr>
              <w:t xml:space="preserve"> поселения на 202</w:t>
            </w:r>
            <w:r w:rsidR="001950AA">
              <w:rPr>
                <w:szCs w:val="24"/>
              </w:rPr>
              <w:t>4</w:t>
            </w:r>
            <w:r w:rsidR="000A2919">
              <w:rPr>
                <w:szCs w:val="24"/>
              </w:rPr>
              <w:t xml:space="preserve"> и на плановый период 202</w:t>
            </w:r>
            <w:r w:rsidR="001950AA">
              <w:rPr>
                <w:szCs w:val="24"/>
              </w:rPr>
              <w:t>5</w:t>
            </w:r>
            <w:r w:rsid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="000A2919">
              <w:rPr>
                <w:szCs w:val="24"/>
              </w:rPr>
              <w:t xml:space="preserve"> годов</w:t>
            </w:r>
            <w:r w:rsidRPr="000A2919">
              <w:rPr>
                <w:szCs w:val="24"/>
              </w:rPr>
              <w:t>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712852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5980">
              <w:rPr>
                <w:szCs w:val="24"/>
              </w:rPr>
              <w:t>до 1октября 20</w:t>
            </w:r>
            <w:r w:rsidR="00460BCB">
              <w:rPr>
                <w:szCs w:val="24"/>
              </w:rPr>
              <w:t>2</w:t>
            </w:r>
            <w:r w:rsidR="001950AA">
              <w:rPr>
                <w:szCs w:val="24"/>
              </w:rPr>
              <w:t>3</w:t>
            </w:r>
            <w:r w:rsidRPr="00E55980">
              <w:rPr>
                <w:szCs w:val="24"/>
              </w:rPr>
              <w:t> 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:rsidTr="00991CCF">
        <w:trPr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12852" w:rsidRPr="00E55980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A10C5D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 xml:space="preserve">Разработка и согласование проектов муниципальных программ </w:t>
            </w:r>
            <w:proofErr w:type="spellStart"/>
            <w:r w:rsidR="00A10C5D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 поселения, предлагаемых</w:t>
            </w:r>
            <w:r w:rsidR="00A10C5D">
              <w:rPr>
                <w:szCs w:val="24"/>
              </w:rPr>
              <w:t xml:space="preserve"> к финансированию начиная с 202</w:t>
            </w:r>
            <w:r w:rsidR="00D94292">
              <w:rPr>
                <w:szCs w:val="24"/>
              </w:rPr>
              <w:t>3</w:t>
            </w:r>
            <w:r w:rsidRPr="000A2919">
              <w:rPr>
                <w:szCs w:val="24"/>
              </w:rPr>
              <w:t xml:space="preserve"> года, а также проектов изменений в ранее утвержденны</w:t>
            </w:r>
            <w:r w:rsidR="00A10C5D">
              <w:rPr>
                <w:szCs w:val="24"/>
              </w:rPr>
              <w:t xml:space="preserve">е муниципальные программы </w:t>
            </w:r>
            <w:proofErr w:type="spellStart"/>
            <w:r w:rsidR="00A10C5D">
              <w:rPr>
                <w:szCs w:val="24"/>
              </w:rPr>
              <w:t>Сухов</w:t>
            </w:r>
            <w:r w:rsidRPr="000A2919">
              <w:rPr>
                <w:szCs w:val="24"/>
              </w:rPr>
              <w:t>ского</w:t>
            </w:r>
            <w:proofErr w:type="spellEnd"/>
            <w:r w:rsidRPr="000A2919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до 25 октября 202</w:t>
            </w:r>
            <w:r w:rsidR="001950AA">
              <w:rPr>
                <w:szCs w:val="24"/>
              </w:rPr>
              <w:t>3</w:t>
            </w:r>
            <w:r w:rsidR="00712852" w:rsidRPr="00E55980">
              <w:rPr>
                <w:szCs w:val="24"/>
              </w:rPr>
              <w:t> 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Ответственные исполнители муниципальных программ администрации </w:t>
            </w:r>
            <w:proofErr w:type="spellStart"/>
            <w:r>
              <w:rPr>
                <w:szCs w:val="24"/>
              </w:rPr>
              <w:t>Суховского</w:t>
            </w:r>
            <w:proofErr w:type="spellEnd"/>
            <w:r>
              <w:rPr>
                <w:szCs w:val="24"/>
              </w:rPr>
              <w:t xml:space="preserve"> сельского поселения</w:t>
            </w:r>
          </w:p>
        </w:tc>
      </w:tr>
      <w:tr w:rsidR="00712852" w:rsidRPr="00E55980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377CA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Предоставление</w:t>
            </w:r>
            <w:r w:rsidRPr="000A2919">
              <w:rPr>
                <w:szCs w:val="24"/>
              </w:rPr>
              <w:t xml:space="preserve"> проекта</w:t>
            </w:r>
            <w:r w:rsidR="00712852" w:rsidRPr="000A2919">
              <w:rPr>
                <w:szCs w:val="24"/>
              </w:rPr>
              <w:t xml:space="preserve"> решения совета депутатов «О бюджете на 202</w:t>
            </w:r>
            <w:r w:rsidR="001950AA">
              <w:rPr>
                <w:szCs w:val="24"/>
              </w:rPr>
              <w:t>4</w:t>
            </w:r>
            <w:r w:rsidR="00712852" w:rsidRPr="000A2919">
              <w:rPr>
                <w:szCs w:val="24"/>
              </w:rPr>
              <w:t xml:space="preserve"> год и на плановый период 202</w:t>
            </w:r>
            <w:r w:rsidR="001950AA">
              <w:rPr>
                <w:szCs w:val="24"/>
              </w:rPr>
              <w:t>5</w:t>
            </w:r>
            <w:r w:rsidR="00712852" w:rsidRP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="00712852" w:rsidRPr="000A2919">
              <w:rPr>
                <w:szCs w:val="24"/>
              </w:rPr>
              <w:t xml:space="preserve"> годов», пояснительной записки к нему, а </w:t>
            </w:r>
            <w:r w:rsidR="00712852" w:rsidRPr="000A2919">
              <w:rPr>
                <w:szCs w:val="24"/>
              </w:rPr>
              <w:lastRenderedPageBreak/>
              <w:t>также иных документов и материалов Главе администрации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="00A10C5D">
              <w:rPr>
                <w:szCs w:val="24"/>
              </w:rPr>
              <w:t>е позднее 10 ноября 202</w:t>
            </w:r>
            <w:r w:rsidR="001950AA">
              <w:rPr>
                <w:szCs w:val="24"/>
              </w:rPr>
              <w:t>3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CF0E57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</w:tr>
      <w:tr w:rsidR="00712852" w:rsidRPr="00E55980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Default="00A10C5D" w:rsidP="00A10C5D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377CA7" w:rsidP="00A10C5D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Pr="000A2919">
              <w:rPr>
                <w:szCs w:val="24"/>
              </w:rPr>
              <w:t>проекта</w:t>
            </w:r>
            <w:r w:rsidR="00A10C5D" w:rsidRPr="000A2919">
              <w:rPr>
                <w:szCs w:val="24"/>
              </w:rPr>
              <w:t xml:space="preserve"> решения совета </w:t>
            </w:r>
            <w:r w:rsidRPr="000A2919">
              <w:rPr>
                <w:szCs w:val="24"/>
              </w:rPr>
              <w:t>депутатов «</w:t>
            </w:r>
            <w:r w:rsidR="00712852" w:rsidRPr="000A2919">
              <w:rPr>
                <w:szCs w:val="24"/>
              </w:rPr>
              <w:t>О бюджете на 202</w:t>
            </w:r>
            <w:r w:rsidR="001950AA">
              <w:rPr>
                <w:szCs w:val="24"/>
              </w:rPr>
              <w:t>4</w:t>
            </w:r>
            <w:r w:rsidR="00712852" w:rsidRPr="000A2919">
              <w:rPr>
                <w:szCs w:val="24"/>
              </w:rPr>
              <w:t xml:space="preserve"> год и плановый период 202</w:t>
            </w:r>
            <w:r w:rsidR="001950AA">
              <w:rPr>
                <w:szCs w:val="24"/>
              </w:rPr>
              <w:t>5</w:t>
            </w:r>
            <w:r w:rsidR="00712852" w:rsidRP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Pr="000A2919">
              <w:rPr>
                <w:szCs w:val="24"/>
              </w:rPr>
              <w:t>годы</w:t>
            </w:r>
            <w:proofErr w:type="gramStart"/>
            <w:r w:rsidRPr="000A2919">
              <w:rPr>
                <w:szCs w:val="24"/>
              </w:rPr>
              <w:t>»п</w:t>
            </w:r>
            <w:proofErr w:type="gramEnd"/>
            <w:r w:rsidRPr="000A2919">
              <w:rPr>
                <w:szCs w:val="24"/>
              </w:rPr>
              <w:t>ояснительной</w:t>
            </w:r>
            <w:r w:rsidR="00A10C5D" w:rsidRPr="000A2919">
              <w:rPr>
                <w:szCs w:val="24"/>
              </w:rPr>
              <w:t xml:space="preserve"> записки к нему, а также иных документов</w:t>
            </w:r>
            <w:r w:rsidR="00A10C5D">
              <w:rPr>
                <w:szCs w:val="24"/>
              </w:rPr>
              <w:t xml:space="preserve"> и материалов совету депутатов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10C5D">
              <w:rPr>
                <w:szCs w:val="24"/>
              </w:rPr>
              <w:t>е позднее 15 ноября 202</w:t>
            </w:r>
            <w:r w:rsidR="001950AA">
              <w:rPr>
                <w:szCs w:val="24"/>
              </w:rPr>
              <w:t>3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администраций</w:t>
            </w:r>
          </w:p>
        </w:tc>
      </w:tr>
      <w:tr w:rsidR="00712852" w:rsidRPr="00E55980" w:rsidTr="00991CCF">
        <w:trPr>
          <w:trHeight w:val="2163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12852">
              <w:rPr>
                <w:szCs w:val="24"/>
              </w:rPr>
              <w:t>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0A2919" w:rsidRDefault="00712852" w:rsidP="00712852">
            <w:pPr>
              <w:spacing w:before="100" w:beforeAutospacing="1" w:after="100" w:afterAutospacing="1"/>
              <w:rPr>
                <w:szCs w:val="24"/>
              </w:rPr>
            </w:pPr>
            <w:r w:rsidRPr="000A2919">
              <w:rPr>
                <w:szCs w:val="24"/>
              </w:rPr>
              <w:t>Предоставление в контрольно-счетную комиссию совета депутатов проекта решения, а также других материалов, направляемых в соответствии с бюджетным законодательством одновременно с проектом бюджета на 202</w:t>
            </w:r>
            <w:r w:rsidR="001950AA">
              <w:rPr>
                <w:szCs w:val="24"/>
              </w:rPr>
              <w:t>4</w:t>
            </w:r>
            <w:r w:rsidRPr="000A2919">
              <w:rPr>
                <w:szCs w:val="24"/>
              </w:rPr>
              <w:t xml:space="preserve"> год и плановый период 202</w:t>
            </w:r>
            <w:r w:rsidR="001950AA">
              <w:rPr>
                <w:szCs w:val="24"/>
              </w:rPr>
              <w:t>5</w:t>
            </w:r>
            <w:r w:rsidRPr="000A2919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Pr="000A2919">
              <w:rPr>
                <w:szCs w:val="24"/>
              </w:rPr>
              <w:t xml:space="preserve"> годы для подготовки экспертного заключения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A10C5D">
              <w:rPr>
                <w:szCs w:val="24"/>
              </w:rPr>
              <w:t>е позднее 15 ноября 202</w:t>
            </w:r>
            <w:r w:rsidR="001950AA">
              <w:rPr>
                <w:szCs w:val="24"/>
              </w:rPr>
              <w:t>3</w:t>
            </w:r>
            <w:r w:rsidR="00A10C5D">
              <w:rPr>
                <w:szCs w:val="24"/>
              </w:rPr>
              <w:t>г.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852" w:rsidRPr="00E55980" w:rsidRDefault="00A10C5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  <w:tr w:rsidR="001C7660" w:rsidRPr="00E55980" w:rsidTr="00991CCF">
        <w:trPr>
          <w:trHeight w:val="1288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Pr="000A2919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Публичные слушания по Проекту решения совета депутатов «О бюджете на 202</w:t>
            </w:r>
            <w:r w:rsidR="001950AA">
              <w:rPr>
                <w:szCs w:val="24"/>
              </w:rPr>
              <w:t>4</w:t>
            </w:r>
            <w:r>
              <w:rPr>
                <w:szCs w:val="24"/>
              </w:rPr>
              <w:t xml:space="preserve"> год и плановый период</w:t>
            </w:r>
            <w:r w:rsidR="004749C9">
              <w:rPr>
                <w:szCs w:val="24"/>
              </w:rPr>
              <w:t xml:space="preserve"> </w:t>
            </w:r>
            <w:r>
              <w:rPr>
                <w:szCs w:val="24"/>
              </w:rPr>
              <w:t>202</w:t>
            </w:r>
            <w:r w:rsidR="001950AA">
              <w:rPr>
                <w:szCs w:val="24"/>
              </w:rPr>
              <w:t>5</w:t>
            </w:r>
            <w:r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>
              <w:rPr>
                <w:szCs w:val="24"/>
              </w:rPr>
              <w:t xml:space="preserve"> годы»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991CCF" w:rsidP="00991CCF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="001C7660">
              <w:rPr>
                <w:szCs w:val="24"/>
              </w:rPr>
              <w:t>огласно Порядк</w:t>
            </w:r>
            <w:r>
              <w:rPr>
                <w:szCs w:val="24"/>
              </w:rPr>
              <w:t>а</w:t>
            </w:r>
            <w:proofErr w:type="gramEnd"/>
            <w:r w:rsidR="001C7660">
              <w:rPr>
                <w:szCs w:val="24"/>
              </w:rPr>
              <w:t xml:space="preserve"> проведения публичных слушаний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  <w:tr w:rsidR="001C7660" w:rsidRPr="00E55980" w:rsidTr="00991CCF">
        <w:trPr>
          <w:trHeight w:val="490"/>
          <w:tblCellSpacing w:w="15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1C7660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Назначение заседания совета депутатов о рассмотрении Проекта решения совета депутатов «О бюджете на 202</w:t>
            </w:r>
            <w:r w:rsidR="001950AA">
              <w:rPr>
                <w:szCs w:val="24"/>
              </w:rPr>
              <w:t>4</w:t>
            </w:r>
            <w:r>
              <w:rPr>
                <w:szCs w:val="24"/>
              </w:rPr>
              <w:t xml:space="preserve"> год и плановый период</w:t>
            </w:r>
            <w:r w:rsidR="006F079D">
              <w:rPr>
                <w:szCs w:val="24"/>
              </w:rPr>
              <w:t xml:space="preserve"> 202</w:t>
            </w:r>
            <w:r w:rsidR="001950AA">
              <w:rPr>
                <w:szCs w:val="24"/>
              </w:rPr>
              <w:t>5</w:t>
            </w:r>
            <w:r w:rsidR="006F079D">
              <w:rPr>
                <w:szCs w:val="24"/>
              </w:rPr>
              <w:t>-202</w:t>
            </w:r>
            <w:r w:rsidR="001950AA">
              <w:rPr>
                <w:szCs w:val="24"/>
              </w:rPr>
              <w:t>6</w:t>
            </w:r>
            <w:r w:rsidR="006F079D">
              <w:rPr>
                <w:szCs w:val="24"/>
              </w:rPr>
              <w:t xml:space="preserve"> годы»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1C7660" w:rsidP="00A10C5D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660" w:rsidRDefault="006F079D" w:rsidP="0071285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</w:tc>
      </w:tr>
    </w:tbl>
    <w:p w:rsidR="007C42AD" w:rsidRPr="00E55980" w:rsidRDefault="007C42AD" w:rsidP="007C42AD">
      <w:pPr>
        <w:spacing w:before="100" w:beforeAutospacing="1" w:after="100" w:afterAutospacing="1"/>
        <w:rPr>
          <w:szCs w:val="24"/>
        </w:rPr>
      </w:pPr>
      <w:r w:rsidRPr="00E55980">
        <w:rPr>
          <w:szCs w:val="24"/>
        </w:rPr>
        <w:t> </w:t>
      </w:r>
    </w:p>
    <w:p w:rsidR="007C42AD" w:rsidRDefault="007C42AD" w:rsidP="007C42AD"/>
    <w:bookmarkEnd w:id="2"/>
    <w:p w:rsidR="001E3A8F" w:rsidRPr="00AA000A" w:rsidRDefault="001E3A8F" w:rsidP="00881356">
      <w:pPr>
        <w:rPr>
          <w:szCs w:val="24"/>
        </w:rPr>
      </w:pPr>
    </w:p>
    <w:sectPr w:rsidR="001E3A8F" w:rsidRPr="00AA000A" w:rsidSect="002F09FB">
      <w:pgSz w:w="11906" w:h="16838" w:code="9"/>
      <w:pgMar w:top="1021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27" w:rsidRDefault="001B7B27" w:rsidP="007C42AD">
      <w:r>
        <w:separator/>
      </w:r>
    </w:p>
  </w:endnote>
  <w:endnote w:type="continuationSeparator" w:id="1">
    <w:p w:rsidR="001B7B27" w:rsidRDefault="001B7B27" w:rsidP="007C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27" w:rsidRDefault="001B7B27" w:rsidP="007C42AD">
      <w:r>
        <w:separator/>
      </w:r>
    </w:p>
  </w:footnote>
  <w:footnote w:type="continuationSeparator" w:id="1">
    <w:p w:rsidR="001B7B27" w:rsidRDefault="001B7B27" w:rsidP="007C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7FE"/>
    <w:multiLevelType w:val="multilevel"/>
    <w:tmpl w:val="21A65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2160"/>
      </w:pPr>
      <w:rPr>
        <w:rFonts w:hint="default"/>
      </w:rPr>
    </w:lvl>
  </w:abstractNum>
  <w:abstractNum w:abstractNumId="1">
    <w:nsid w:val="36801B73"/>
    <w:multiLevelType w:val="hybridMultilevel"/>
    <w:tmpl w:val="781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78A9"/>
    <w:multiLevelType w:val="hybridMultilevel"/>
    <w:tmpl w:val="92FE9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72D3F"/>
    <w:multiLevelType w:val="hybridMultilevel"/>
    <w:tmpl w:val="8A3C8C16"/>
    <w:lvl w:ilvl="0" w:tplc="C2560C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68D"/>
    <w:rsid w:val="000867B4"/>
    <w:rsid w:val="000A2919"/>
    <w:rsid w:val="000B009E"/>
    <w:rsid w:val="000D2880"/>
    <w:rsid w:val="000F2F42"/>
    <w:rsid w:val="000F79A1"/>
    <w:rsid w:val="00193C59"/>
    <w:rsid w:val="001950AA"/>
    <w:rsid w:val="001B7B27"/>
    <w:rsid w:val="001C482B"/>
    <w:rsid w:val="001C604E"/>
    <w:rsid w:val="001C7660"/>
    <w:rsid w:val="001E3A8F"/>
    <w:rsid w:val="00211806"/>
    <w:rsid w:val="00220647"/>
    <w:rsid w:val="0022322D"/>
    <w:rsid w:val="00252FE5"/>
    <w:rsid w:val="00260952"/>
    <w:rsid w:val="002A1300"/>
    <w:rsid w:val="002F09FB"/>
    <w:rsid w:val="00372586"/>
    <w:rsid w:val="00377CA7"/>
    <w:rsid w:val="003C4E11"/>
    <w:rsid w:val="003D2FB9"/>
    <w:rsid w:val="003D64B0"/>
    <w:rsid w:val="0042059F"/>
    <w:rsid w:val="00432329"/>
    <w:rsid w:val="00437782"/>
    <w:rsid w:val="00460BCB"/>
    <w:rsid w:val="004749C9"/>
    <w:rsid w:val="004760C1"/>
    <w:rsid w:val="00487E2B"/>
    <w:rsid w:val="00490B3E"/>
    <w:rsid w:val="004B0F7B"/>
    <w:rsid w:val="004F2AF2"/>
    <w:rsid w:val="004F51ED"/>
    <w:rsid w:val="005248FE"/>
    <w:rsid w:val="005557E6"/>
    <w:rsid w:val="005902DE"/>
    <w:rsid w:val="005A7B1E"/>
    <w:rsid w:val="005C5580"/>
    <w:rsid w:val="005D1880"/>
    <w:rsid w:val="005E640B"/>
    <w:rsid w:val="005F6442"/>
    <w:rsid w:val="006226E5"/>
    <w:rsid w:val="00631532"/>
    <w:rsid w:val="006A2CA7"/>
    <w:rsid w:val="006C128C"/>
    <w:rsid w:val="006E4E8F"/>
    <w:rsid w:val="006F079D"/>
    <w:rsid w:val="006F0836"/>
    <w:rsid w:val="00712852"/>
    <w:rsid w:val="00723C95"/>
    <w:rsid w:val="00734A18"/>
    <w:rsid w:val="00752E80"/>
    <w:rsid w:val="007657E6"/>
    <w:rsid w:val="00766F49"/>
    <w:rsid w:val="0076737D"/>
    <w:rsid w:val="00786351"/>
    <w:rsid w:val="007C42AD"/>
    <w:rsid w:val="00805783"/>
    <w:rsid w:val="0081414D"/>
    <w:rsid w:val="00827535"/>
    <w:rsid w:val="008671F3"/>
    <w:rsid w:val="00881356"/>
    <w:rsid w:val="0089038E"/>
    <w:rsid w:val="008A0746"/>
    <w:rsid w:val="008A78AB"/>
    <w:rsid w:val="008B0FFB"/>
    <w:rsid w:val="0092108D"/>
    <w:rsid w:val="009611FC"/>
    <w:rsid w:val="00985C0C"/>
    <w:rsid w:val="00991CCF"/>
    <w:rsid w:val="009D61F7"/>
    <w:rsid w:val="009D6677"/>
    <w:rsid w:val="009F2CA2"/>
    <w:rsid w:val="00A10C5D"/>
    <w:rsid w:val="00A37F40"/>
    <w:rsid w:val="00A54648"/>
    <w:rsid w:val="00A6048D"/>
    <w:rsid w:val="00A64711"/>
    <w:rsid w:val="00AA000A"/>
    <w:rsid w:val="00AA166C"/>
    <w:rsid w:val="00AA20E8"/>
    <w:rsid w:val="00AA5E17"/>
    <w:rsid w:val="00AB3A76"/>
    <w:rsid w:val="00AB7EBF"/>
    <w:rsid w:val="00AE4393"/>
    <w:rsid w:val="00AF127B"/>
    <w:rsid w:val="00B01441"/>
    <w:rsid w:val="00B033CB"/>
    <w:rsid w:val="00B73ED3"/>
    <w:rsid w:val="00B80D16"/>
    <w:rsid w:val="00BE7BB5"/>
    <w:rsid w:val="00C374E0"/>
    <w:rsid w:val="00CA668D"/>
    <w:rsid w:val="00CC5801"/>
    <w:rsid w:val="00CE3929"/>
    <w:rsid w:val="00CF0E1C"/>
    <w:rsid w:val="00CF0E57"/>
    <w:rsid w:val="00D11062"/>
    <w:rsid w:val="00D35EC1"/>
    <w:rsid w:val="00D44154"/>
    <w:rsid w:val="00D64040"/>
    <w:rsid w:val="00D67417"/>
    <w:rsid w:val="00D94292"/>
    <w:rsid w:val="00DB4FBD"/>
    <w:rsid w:val="00DB6DD4"/>
    <w:rsid w:val="00DB7A5F"/>
    <w:rsid w:val="00DD72F8"/>
    <w:rsid w:val="00E25A73"/>
    <w:rsid w:val="00E76040"/>
    <w:rsid w:val="00E931CB"/>
    <w:rsid w:val="00E9449E"/>
    <w:rsid w:val="00E95952"/>
    <w:rsid w:val="00EC0652"/>
    <w:rsid w:val="00EC6FFD"/>
    <w:rsid w:val="00EE101F"/>
    <w:rsid w:val="00EF124D"/>
    <w:rsid w:val="00EF3FDE"/>
    <w:rsid w:val="00F31127"/>
    <w:rsid w:val="00F31B1C"/>
    <w:rsid w:val="00F329DF"/>
    <w:rsid w:val="00F37B82"/>
    <w:rsid w:val="00F53F17"/>
    <w:rsid w:val="00F666E4"/>
    <w:rsid w:val="00FB12DD"/>
    <w:rsid w:val="00FB33A4"/>
    <w:rsid w:val="00FB65C9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3A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81356"/>
    <w:pPr>
      <w:spacing w:after="120"/>
      <w:ind w:firstLine="567"/>
      <w:jc w:val="both"/>
    </w:pPr>
    <w:rPr>
      <w:rFonts w:ascii="Arial" w:hAnsi="Arial" w:cs="Arial"/>
      <w:color w:val="000000"/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8135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881356"/>
    <w:rPr>
      <w:color w:val="000000"/>
      <w:szCs w:val="24"/>
    </w:rPr>
  </w:style>
  <w:style w:type="paragraph" w:styleId="a7">
    <w:name w:val="List Paragraph"/>
    <w:basedOn w:val="a"/>
    <w:uiPriority w:val="34"/>
    <w:qFormat/>
    <w:rsid w:val="00881356"/>
    <w:pPr>
      <w:ind w:left="720"/>
    </w:pPr>
    <w:rPr>
      <w:color w:val="000000"/>
      <w:szCs w:val="24"/>
    </w:rPr>
  </w:style>
  <w:style w:type="paragraph" w:customStyle="1" w:styleId="21">
    <w:name w:val="Основной текст (2)1"/>
    <w:basedOn w:val="a"/>
    <w:rsid w:val="00881356"/>
    <w:pPr>
      <w:shd w:val="clear" w:color="auto" w:fill="FFFFFF"/>
      <w:spacing w:after="240" w:line="274" w:lineRule="atLeast"/>
      <w:jc w:val="center"/>
    </w:pPr>
    <w:rPr>
      <w:b/>
      <w:bCs/>
      <w:color w:val="000000"/>
      <w:sz w:val="23"/>
      <w:szCs w:val="23"/>
    </w:rPr>
  </w:style>
  <w:style w:type="character" w:customStyle="1" w:styleId="12">
    <w:name w:val="Заголовок №1 (2)_"/>
    <w:basedOn w:val="a0"/>
    <w:link w:val="121"/>
    <w:rsid w:val="00881356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881356"/>
    <w:pPr>
      <w:shd w:val="clear" w:color="auto" w:fill="FFFFFF"/>
      <w:spacing w:before="240" w:after="360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Заголовок №2_"/>
    <w:basedOn w:val="a0"/>
    <w:link w:val="210"/>
    <w:rsid w:val="0088135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881356"/>
    <w:pPr>
      <w:shd w:val="clear" w:color="auto" w:fill="FFFFFF"/>
      <w:spacing w:line="274" w:lineRule="atLeast"/>
      <w:ind w:firstLine="5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8813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0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25A7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432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0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033C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uiPriority w:val="99"/>
    <w:semiHidden/>
    <w:unhideWhenUsed/>
    <w:rsid w:val="007C42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C42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42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2023-05-31T11:49:00Z</cp:lastPrinted>
  <dcterms:created xsi:type="dcterms:W3CDTF">2022-06-10T13:10:00Z</dcterms:created>
  <dcterms:modified xsi:type="dcterms:W3CDTF">2023-05-31T11:52:00Z</dcterms:modified>
</cp:coreProperties>
</file>