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4AA" w:rsidRPr="003634AA" w:rsidRDefault="003634AA" w:rsidP="003634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3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</w:t>
      </w:r>
      <w:r w:rsidRPr="00363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</w:t>
      </w:r>
      <w:r w:rsidRPr="00363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УТВЕРЖДАЮ</w:t>
      </w:r>
    </w:p>
    <w:p w:rsidR="003634AA" w:rsidRPr="003634AA" w:rsidRDefault="003634AA" w:rsidP="003634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3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63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63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63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63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63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Кировский городской прокурор</w:t>
      </w:r>
    </w:p>
    <w:p w:rsidR="003634AA" w:rsidRPr="003634AA" w:rsidRDefault="003634AA" w:rsidP="003634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34AA" w:rsidRPr="003634AA" w:rsidRDefault="003634AA" w:rsidP="003634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3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63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63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63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63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старший советник юстиции </w:t>
      </w:r>
    </w:p>
    <w:p w:rsidR="003634AA" w:rsidRPr="003634AA" w:rsidRDefault="003634AA" w:rsidP="003634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34AA" w:rsidRPr="003634AA" w:rsidRDefault="003634AA" w:rsidP="003634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3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63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63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63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63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63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И.Б. Крушинский</w:t>
      </w:r>
    </w:p>
    <w:p w:rsidR="003634AA" w:rsidRPr="003634AA" w:rsidRDefault="003634AA" w:rsidP="003634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34AA" w:rsidRPr="003634AA" w:rsidRDefault="003634AA" w:rsidP="003634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3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63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63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63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63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63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</w:t>
      </w:r>
    </w:p>
    <w:p w:rsidR="003634AA" w:rsidRPr="003634AA" w:rsidRDefault="003634AA" w:rsidP="003634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3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63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63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63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</w:t>
      </w:r>
    </w:p>
    <w:p w:rsidR="003634AA" w:rsidRPr="003634AA" w:rsidRDefault="003634AA" w:rsidP="003634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34AA" w:rsidRPr="003634AA" w:rsidRDefault="003634AA" w:rsidP="003634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34AA" w:rsidRPr="003634AA" w:rsidRDefault="003634AA" w:rsidP="003634AA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3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ИНФОРМАЦИЯ </w:t>
      </w:r>
    </w:p>
    <w:p w:rsidR="003634AA" w:rsidRPr="003634AA" w:rsidRDefault="003634AA" w:rsidP="003634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3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63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63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для размещения на сайте</w:t>
      </w:r>
    </w:p>
    <w:p w:rsidR="003634AA" w:rsidRPr="003634AA" w:rsidRDefault="003634AA" w:rsidP="003634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</w:p>
    <w:p w:rsidR="003634AA" w:rsidRPr="003634AA" w:rsidRDefault="003634AA" w:rsidP="003634AA">
      <w:pPr>
        <w:pBdr>
          <w:bottom w:val="single" w:sz="6" w:space="15" w:color="D6DBDF"/>
        </w:pBdr>
        <w:spacing w:after="300" w:line="465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634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Порядок содержания под стражей несовершеннолетних</w:t>
      </w:r>
    </w:p>
    <w:bookmarkEnd w:id="0"/>
    <w:p w:rsidR="003634AA" w:rsidRPr="003634AA" w:rsidRDefault="003634AA" w:rsidP="003634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4AA" w:rsidRPr="003634AA" w:rsidRDefault="003634AA" w:rsidP="003634AA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3634AA">
        <w:rPr>
          <w:sz w:val="28"/>
          <w:szCs w:val="28"/>
        </w:rPr>
        <w:t>В соответствии с требованиями действующего законодательства в следственных изоляторах для несовершеннолетних обвиняемых создаются улучшенные материально-бытовые условия, а также устанавливаются повышенные нормы питания.</w:t>
      </w:r>
    </w:p>
    <w:p w:rsidR="003634AA" w:rsidRPr="003634AA" w:rsidRDefault="003634AA" w:rsidP="003634AA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3634AA">
        <w:rPr>
          <w:sz w:val="28"/>
          <w:szCs w:val="28"/>
        </w:rPr>
        <w:t>Как правило, указанная категория лиц размещается в маломестных камерах (4 - 6 мест), которые обычно расположены в отдельных корпусах, с учетом их возраста, физического развития. В исключительных случаях в камерах с несовершеннолетними с согласия надзирающего прокурора содержатся взрослые обвиняемые из числа положительно характеризующихся лиц, впервые привлеченных к уголовной ответственности за преступления небольшой и средней тяжести.</w:t>
      </w:r>
    </w:p>
    <w:p w:rsidR="003634AA" w:rsidRPr="003634AA" w:rsidRDefault="003634AA" w:rsidP="003634AA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3634AA">
        <w:rPr>
          <w:sz w:val="28"/>
          <w:szCs w:val="28"/>
        </w:rPr>
        <w:t>Все камеры обеспечиваются средствами радиовещания, а по возможности телевизорами, холодильниками и вентиляционным оборудованием.</w:t>
      </w:r>
    </w:p>
    <w:p w:rsidR="003634AA" w:rsidRPr="003634AA" w:rsidRDefault="003634AA" w:rsidP="003634AA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3634AA">
        <w:rPr>
          <w:sz w:val="28"/>
          <w:szCs w:val="28"/>
        </w:rPr>
        <w:t>Несовершеннолетним обвиняемым разрешается приобретать и получать учебники и школьно-письменные принадлежности, а также получать их в передачах и посылках сверх норм, предусмотренных действующим законодательством.</w:t>
      </w:r>
    </w:p>
    <w:p w:rsidR="003634AA" w:rsidRPr="003634AA" w:rsidRDefault="003634AA" w:rsidP="003634AA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3634AA">
        <w:rPr>
          <w:sz w:val="28"/>
          <w:szCs w:val="28"/>
        </w:rPr>
        <w:t>Помимо этого, они могут приобретать в магазине (ларьке) следственного изолятора продукты питания и предметы первой необходимости, а также другие промышленные товары, за исключением табачных изделий.</w:t>
      </w:r>
    </w:p>
    <w:p w:rsidR="003634AA" w:rsidRPr="003634AA" w:rsidRDefault="003634AA" w:rsidP="003634AA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3634AA">
        <w:rPr>
          <w:sz w:val="28"/>
          <w:szCs w:val="28"/>
        </w:rPr>
        <w:t>Продолжительность ежедневных прогулок для несовершеннолетних устанавливается не менее двух часов. Во время прогулок им предоставляется возможность для физических упражнений и игр.</w:t>
      </w:r>
    </w:p>
    <w:p w:rsidR="003634AA" w:rsidRPr="003634AA" w:rsidRDefault="003634AA" w:rsidP="003634AA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3634AA">
        <w:rPr>
          <w:sz w:val="28"/>
          <w:szCs w:val="28"/>
        </w:rPr>
        <w:lastRenderedPageBreak/>
        <w:t>Также, для несовершеннолетних обвиняемых создаются условия для самообразования, с ними проводится культурно-воспитательная работа, им оказывается социальная и психологическая помощь, а также помощь в получении начального общего, основного общего, среднего общего образования в порядке, определяемом законодательством.</w:t>
      </w:r>
    </w:p>
    <w:p w:rsidR="003634AA" w:rsidRPr="003634AA" w:rsidRDefault="003634AA" w:rsidP="003634AA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3634AA">
        <w:rPr>
          <w:sz w:val="28"/>
          <w:szCs w:val="28"/>
        </w:rPr>
        <w:t>За нарушение порядка содержания под стражей к несовершеннолетним обвиняемым могут быть применены меры взыскания в виде объявления выговора и водворение в карцер, при этом срок содержания в нем не может превышать 7 суток.</w:t>
      </w:r>
    </w:p>
    <w:p w:rsidR="003634AA" w:rsidRPr="003634AA" w:rsidRDefault="003634AA" w:rsidP="003634AA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3634AA">
        <w:rPr>
          <w:sz w:val="28"/>
          <w:szCs w:val="28"/>
        </w:rPr>
        <w:t>При этом, за примерное выполнение обязанностей, соблюдение установленного порядка содержания под стражей к несовершеннолетним обвиняемым могут быть применены различные меры поощрения, предусмотренные действующим законодательством. Более того, исключительно к данной категории лиц могут быть применены такие меры поощрения как демонстрация дополнительного фильма, разрешение на дополнительное посещение помещения для спортивных занятий, а также на другие формы проведения досуга.</w:t>
      </w:r>
    </w:p>
    <w:p w:rsidR="003634AA" w:rsidRPr="003634AA" w:rsidRDefault="003634AA" w:rsidP="003634AA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</w:p>
    <w:p w:rsidR="009F2409" w:rsidRPr="003634AA" w:rsidRDefault="009F2409">
      <w:pPr>
        <w:rPr>
          <w:rFonts w:ascii="Times New Roman" w:hAnsi="Times New Roman" w:cs="Times New Roman"/>
          <w:sz w:val="28"/>
          <w:szCs w:val="28"/>
        </w:rPr>
      </w:pPr>
    </w:p>
    <w:sectPr w:rsidR="009F2409" w:rsidRPr="00363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F4B"/>
    <w:rsid w:val="003634AA"/>
    <w:rsid w:val="008F2F4B"/>
    <w:rsid w:val="009F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0D19A"/>
  <w15:chartTrackingRefBased/>
  <w15:docId w15:val="{842DC937-DAD0-4446-8EAE-4C005EED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4A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9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2348</Characters>
  <Application>Microsoft Office Word</Application>
  <DocSecurity>0</DocSecurity>
  <Lines>19</Lines>
  <Paragraphs>5</Paragraphs>
  <ScaleCrop>false</ScaleCrop>
  <Company>HP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2018-04-09T21:44:00Z</dcterms:created>
  <dcterms:modified xsi:type="dcterms:W3CDTF">2018-04-09T21:45:00Z</dcterms:modified>
</cp:coreProperties>
</file>