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FA" w:rsidRDefault="00B55EFA" w:rsidP="00B55EF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Полтора миллиона пользователей установили мобильное приложение ПФР</w:t>
      </w:r>
    </w:p>
    <w:p w:rsidR="00B55EFA" w:rsidRDefault="00B55EFA" w:rsidP="00B55EF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Более полутора миллионов человек установили мобильное приложение Пенсионного фонда России, чтобы пользоваться электронными сервисами ПФР со смартфона. Приложение одинаково востребовано и у пенсионеров, и у тех, кто пока только формирует пенсионные выплаты.</w:t>
      </w:r>
    </w:p>
    <w:p w:rsidR="00B55EFA" w:rsidRDefault="00B55EFA" w:rsidP="00B55EF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Работающие россияне могут узнать через приложение информацию о сумме пенсионных коэффициентов на лицевом счете и продолжительности стажа, проверить отчисления работодателей, а также подать обращение (например, если необходимо дополнить лицевой счет новыми данными о стаже).</w:t>
      </w:r>
    </w:p>
    <w:p w:rsidR="00B55EFA" w:rsidRDefault="00B55EFA" w:rsidP="00B55EF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Пенсионеры могут использовать приложение, чтобы видеть размер получаемых выплат, найти ближайшую клиентскую службу Пенсионного фонда, записаться на прием к специалисту ПФР или заказать справки и другие документы.</w:t>
      </w:r>
    </w:p>
    <w:p w:rsidR="00B55EFA" w:rsidRDefault="00B55EFA" w:rsidP="00B55EF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Приложение позволяет не только получать информацию о пенсионных и социальных выплатах, но и, например, следить за расходованием материнского капитала. Семьи с сертификатом могут видеть остаток средств, которые еще не были использованы.</w:t>
      </w:r>
    </w:p>
    <w:p w:rsidR="00B55EFA" w:rsidRDefault="00B55EFA" w:rsidP="00B55EF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 дальнейшем планируется расширить функции мобильного приложения и сделать из него одну из точек доступа к сведениям электронной трудовой книжки.</w:t>
      </w:r>
    </w:p>
    <w:p w:rsidR="00B55EFA" w:rsidRDefault="00B55EFA" w:rsidP="00B55EF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Приложение ПФР для мобильных устройств реализовано на платформах 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iOS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 и 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Android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Для начала работы в нем необходимо авторизоваться через учетную запись на 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 задать четырехзначный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пин-код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с помощью которого в дальнейшем будет осуществляться вход в приложение. Некоторые сервисы приложения доступны без авторизации.</w:t>
      </w:r>
    </w:p>
    <w:p w:rsidR="00B55EFA" w:rsidRPr="003323D2" w:rsidRDefault="00B55EFA" w:rsidP="00B55EF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Подтвердить учетную запись на 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можно в клиентских службах Пенсионного фонда, офисах «Почты России» и 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Ростелекома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».</w:t>
      </w:r>
    </w:p>
    <w:p w:rsidR="00B55EFA" w:rsidRPr="003323D2" w:rsidRDefault="00B55EFA" w:rsidP="00B55EF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</w:p>
    <w:p w:rsidR="00B55EFA" w:rsidRPr="00B55EFA" w:rsidRDefault="00B55EFA" w:rsidP="00B55EFA">
      <w:pPr>
        <w:autoSpaceDE w:val="0"/>
        <w:autoSpaceDN w:val="0"/>
        <w:adjustRightInd w:val="0"/>
        <w:spacing w:before="240" w:line="240" w:lineRule="auto"/>
        <w:ind w:firstLine="0"/>
        <w:rPr>
          <w:rFonts w:cs="Tms Rmn"/>
          <w:color w:val="000000"/>
          <w:sz w:val="24"/>
          <w:szCs w:val="24"/>
        </w:rPr>
      </w:pPr>
      <w:r w:rsidRPr="00B55EFA">
        <w:rPr>
          <w:rFonts w:ascii="Tms Rmn" w:hAnsi="Tms Rmn" w:cs="Tms Rmn"/>
          <w:color w:val="000000"/>
          <w:sz w:val="24"/>
          <w:szCs w:val="24"/>
        </w:rPr>
        <w:t xml:space="preserve">Руководитель клиентской службы                                                              </w:t>
      </w:r>
      <w:r>
        <w:rPr>
          <w:rFonts w:cs="Tms Rmn"/>
          <w:color w:val="000000"/>
          <w:sz w:val="24"/>
          <w:szCs w:val="24"/>
        </w:rPr>
        <w:t xml:space="preserve">                 </w:t>
      </w:r>
      <w:r w:rsidR="003323D2" w:rsidRPr="003323D2">
        <w:rPr>
          <w:rFonts w:cs="Tms Rmn"/>
          <w:color w:val="000000"/>
          <w:sz w:val="24"/>
          <w:szCs w:val="24"/>
        </w:rPr>
        <w:t xml:space="preserve"> </w:t>
      </w:r>
      <w:r>
        <w:rPr>
          <w:rFonts w:cs="Tms Rmn"/>
          <w:color w:val="000000"/>
          <w:sz w:val="24"/>
          <w:szCs w:val="24"/>
        </w:rPr>
        <w:t xml:space="preserve">   </w:t>
      </w:r>
      <w:r w:rsidRPr="00B55EFA">
        <w:rPr>
          <w:rFonts w:ascii="Tms Rmn" w:hAnsi="Tms Rmn" w:cs="Tms Rmn"/>
          <w:color w:val="000000"/>
          <w:sz w:val="24"/>
          <w:szCs w:val="24"/>
        </w:rPr>
        <w:t>Н.С.Юдина</w:t>
      </w:r>
    </w:p>
    <w:p w:rsidR="00B55EFA" w:rsidRDefault="00B55EFA" w:rsidP="00B55EF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B55EFA" w:rsidRDefault="00B55EFA" w:rsidP="00B55EF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141B0C" w:rsidRDefault="00141B0C"/>
    <w:sectPr w:rsidR="00141B0C" w:rsidSect="00615B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5EFA"/>
    <w:rsid w:val="00141B0C"/>
    <w:rsid w:val="003323D2"/>
    <w:rsid w:val="00741E59"/>
    <w:rsid w:val="00B55EFA"/>
    <w:rsid w:val="00C7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cp:lastPrinted>2020-02-18T06:35:00Z</cp:lastPrinted>
  <dcterms:created xsi:type="dcterms:W3CDTF">2020-02-18T06:34:00Z</dcterms:created>
  <dcterms:modified xsi:type="dcterms:W3CDTF">2020-09-30T06:49:00Z</dcterms:modified>
</cp:coreProperties>
</file>