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70" w:rsidRDefault="00B02870" w:rsidP="00783203">
      <w:pPr>
        <w:ind w:left="-85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ИНФОРМАЦИОННОЕ СООБЩЕНИЕ</w:t>
      </w:r>
    </w:p>
    <w:p w:rsidR="00B02870" w:rsidRDefault="00B02870" w:rsidP="00783203">
      <w:pPr>
        <w:ind w:left="-851" w:firstLine="540"/>
        <w:jc w:val="both"/>
        <w:rPr>
          <w:sz w:val="28"/>
          <w:szCs w:val="28"/>
        </w:rPr>
      </w:pPr>
    </w:p>
    <w:p w:rsidR="00FF2F52" w:rsidRDefault="00783203" w:rsidP="00783203">
      <w:pPr>
        <w:ind w:left="-851" w:firstLine="540"/>
        <w:jc w:val="both"/>
        <w:rPr>
          <w:sz w:val="28"/>
          <w:szCs w:val="28"/>
        </w:rPr>
      </w:pPr>
      <w:proofErr w:type="gramStart"/>
      <w:r w:rsidRPr="00783203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FF2F52">
        <w:rPr>
          <w:sz w:val="28"/>
          <w:szCs w:val="28"/>
        </w:rPr>
        <w:t>Суховское</w:t>
      </w:r>
      <w:proofErr w:type="spellEnd"/>
      <w:r w:rsidR="00FF2F52">
        <w:rPr>
          <w:sz w:val="28"/>
          <w:szCs w:val="28"/>
        </w:rPr>
        <w:t xml:space="preserve"> сельское поселение Кировского муниципального района Ленинградской области в целях выявления земельных участков (невостребованных земельных долей) из земель сельскохозяйственного назначения, находящихся в общей долевой собственности, публикует список граждан, земельные доли которых могут быть признаны невостребованными </w:t>
      </w:r>
      <w:r w:rsidR="00FF2F52" w:rsidRPr="00783203">
        <w:rPr>
          <w:sz w:val="28"/>
          <w:szCs w:val="28"/>
        </w:rPr>
        <w:t>согласно Федеральному закону от 24.07.2002 №101-ФЗ «Об обороте земель сельскохозяйственного назначения» (с изменениями</w:t>
      </w:r>
      <w:r w:rsidR="00FF2F52">
        <w:rPr>
          <w:sz w:val="28"/>
          <w:szCs w:val="28"/>
        </w:rPr>
        <w:t>)</w:t>
      </w:r>
      <w:r w:rsidR="006510A1">
        <w:rPr>
          <w:sz w:val="28"/>
          <w:szCs w:val="28"/>
        </w:rPr>
        <w:t>:</w:t>
      </w:r>
      <w:r w:rsidR="00FF2F52">
        <w:rPr>
          <w:sz w:val="28"/>
          <w:szCs w:val="28"/>
        </w:rPr>
        <w:t xml:space="preserve"> </w:t>
      </w:r>
      <w:proofErr w:type="gramEnd"/>
    </w:p>
    <w:p w:rsidR="00FF2F52" w:rsidRDefault="009E7ED6" w:rsidP="00783203">
      <w:pPr>
        <w:ind w:left="-851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Антропов Валерий Иванович, Артемьева Мария Александровна, Александрова Анастасия Осиповна, </w:t>
      </w:r>
      <w:proofErr w:type="spellStart"/>
      <w:r>
        <w:rPr>
          <w:sz w:val="28"/>
          <w:szCs w:val="28"/>
        </w:rPr>
        <w:t>Амирова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Рафига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Элдар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Кзы</w:t>
      </w:r>
      <w:proofErr w:type="spellEnd"/>
      <w:r>
        <w:rPr>
          <w:sz w:val="28"/>
          <w:szCs w:val="28"/>
        </w:rPr>
        <w:t xml:space="preserve">, Абрамов Юрий Николаевич, </w:t>
      </w:r>
      <w:proofErr w:type="spellStart"/>
      <w:r>
        <w:rPr>
          <w:sz w:val="28"/>
          <w:szCs w:val="28"/>
        </w:rPr>
        <w:t>Башкин</w:t>
      </w:r>
      <w:proofErr w:type="spellEnd"/>
      <w:r>
        <w:rPr>
          <w:sz w:val="28"/>
          <w:szCs w:val="28"/>
        </w:rPr>
        <w:t xml:space="preserve"> Николай Ва</w:t>
      </w:r>
      <w:r w:rsidR="00D219BF">
        <w:rPr>
          <w:sz w:val="28"/>
          <w:szCs w:val="28"/>
        </w:rPr>
        <w:t>с</w:t>
      </w:r>
      <w:r>
        <w:rPr>
          <w:sz w:val="28"/>
          <w:szCs w:val="28"/>
        </w:rPr>
        <w:t xml:space="preserve">ильевич, </w:t>
      </w:r>
      <w:proofErr w:type="spellStart"/>
      <w:r>
        <w:rPr>
          <w:sz w:val="28"/>
          <w:szCs w:val="28"/>
        </w:rPr>
        <w:t>Борисенкова</w:t>
      </w:r>
      <w:proofErr w:type="spellEnd"/>
      <w:r>
        <w:rPr>
          <w:sz w:val="28"/>
          <w:szCs w:val="28"/>
        </w:rPr>
        <w:t xml:space="preserve"> Акулина Степановна, </w:t>
      </w:r>
      <w:proofErr w:type="spellStart"/>
      <w:r>
        <w:rPr>
          <w:sz w:val="28"/>
          <w:szCs w:val="28"/>
        </w:rPr>
        <w:t>Билдере</w:t>
      </w:r>
      <w:proofErr w:type="spellEnd"/>
      <w:r>
        <w:rPr>
          <w:sz w:val="28"/>
          <w:szCs w:val="28"/>
        </w:rPr>
        <w:t xml:space="preserve"> Валентина Викторовна, </w:t>
      </w:r>
      <w:proofErr w:type="spellStart"/>
      <w:r>
        <w:rPr>
          <w:sz w:val="28"/>
          <w:szCs w:val="28"/>
        </w:rPr>
        <w:t>Графова</w:t>
      </w:r>
      <w:proofErr w:type="spellEnd"/>
      <w:r>
        <w:rPr>
          <w:sz w:val="28"/>
          <w:szCs w:val="28"/>
        </w:rPr>
        <w:t xml:space="preserve"> Матрена Ивановна, Доронина Евдокия Ивановна, </w:t>
      </w:r>
      <w:proofErr w:type="spellStart"/>
      <w:r>
        <w:rPr>
          <w:sz w:val="28"/>
          <w:szCs w:val="28"/>
        </w:rPr>
        <w:t>Дворецков</w:t>
      </w:r>
      <w:proofErr w:type="spellEnd"/>
      <w:r>
        <w:rPr>
          <w:sz w:val="28"/>
          <w:szCs w:val="28"/>
        </w:rPr>
        <w:t xml:space="preserve"> Валенти</w:t>
      </w:r>
      <w:r w:rsidR="00526E9A">
        <w:rPr>
          <w:sz w:val="28"/>
          <w:szCs w:val="28"/>
        </w:rPr>
        <w:t>н Викторович</w:t>
      </w:r>
      <w:r w:rsidR="008D489B">
        <w:rPr>
          <w:sz w:val="28"/>
          <w:szCs w:val="28"/>
        </w:rPr>
        <w:t xml:space="preserve">, </w:t>
      </w:r>
      <w:r w:rsidR="00B12319">
        <w:rPr>
          <w:sz w:val="28"/>
          <w:szCs w:val="28"/>
        </w:rPr>
        <w:t xml:space="preserve">Ефремова Вера Николаевна, Ерасова Дарья Федотовна, Емельянова Нина Владимировна, Емельянова Елена Александровна, </w:t>
      </w:r>
      <w:proofErr w:type="spellStart"/>
      <w:r w:rsidR="00B12319">
        <w:rPr>
          <w:sz w:val="28"/>
          <w:szCs w:val="28"/>
        </w:rPr>
        <w:t>Зарипова</w:t>
      </w:r>
      <w:proofErr w:type="spellEnd"/>
      <w:r w:rsidR="00B12319">
        <w:rPr>
          <w:sz w:val="28"/>
          <w:szCs w:val="28"/>
        </w:rPr>
        <w:t xml:space="preserve"> Ирина Владимировна, </w:t>
      </w:r>
      <w:proofErr w:type="spellStart"/>
      <w:r w:rsidR="00B12319">
        <w:rPr>
          <w:sz w:val="28"/>
          <w:szCs w:val="28"/>
        </w:rPr>
        <w:t>Зинкова</w:t>
      </w:r>
      <w:proofErr w:type="spellEnd"/>
      <w:r w:rsidR="00B12319">
        <w:rPr>
          <w:sz w:val="28"/>
          <w:szCs w:val="28"/>
        </w:rPr>
        <w:t xml:space="preserve"> Светлана Ивановна, Королева Полина </w:t>
      </w:r>
      <w:proofErr w:type="spellStart"/>
      <w:r w:rsidR="00B12319">
        <w:rPr>
          <w:sz w:val="28"/>
          <w:szCs w:val="28"/>
        </w:rPr>
        <w:t>Мироновна</w:t>
      </w:r>
      <w:proofErr w:type="spellEnd"/>
      <w:r w:rsidR="00B12319">
        <w:rPr>
          <w:sz w:val="28"/>
          <w:szCs w:val="28"/>
        </w:rPr>
        <w:t>, Королев Иван Васильевич, Козлова Валентина</w:t>
      </w:r>
      <w:proofErr w:type="gramEnd"/>
      <w:r w:rsidR="00B12319">
        <w:rPr>
          <w:sz w:val="28"/>
          <w:szCs w:val="28"/>
        </w:rPr>
        <w:t xml:space="preserve"> </w:t>
      </w:r>
      <w:proofErr w:type="gramStart"/>
      <w:r w:rsidR="00B12319">
        <w:rPr>
          <w:sz w:val="28"/>
          <w:szCs w:val="28"/>
        </w:rPr>
        <w:t xml:space="preserve">Сергеевна, </w:t>
      </w:r>
      <w:proofErr w:type="spellStart"/>
      <w:r w:rsidR="00B12319">
        <w:rPr>
          <w:sz w:val="28"/>
          <w:szCs w:val="28"/>
        </w:rPr>
        <w:t>Кондакова</w:t>
      </w:r>
      <w:proofErr w:type="spellEnd"/>
      <w:r w:rsidR="00B12319">
        <w:rPr>
          <w:sz w:val="28"/>
          <w:szCs w:val="28"/>
        </w:rPr>
        <w:t xml:space="preserve"> Тамара Денисовна, </w:t>
      </w:r>
      <w:proofErr w:type="spellStart"/>
      <w:r w:rsidR="00B12319">
        <w:rPr>
          <w:sz w:val="28"/>
          <w:szCs w:val="28"/>
        </w:rPr>
        <w:t>Котина</w:t>
      </w:r>
      <w:proofErr w:type="spellEnd"/>
      <w:r w:rsidR="00B12319">
        <w:rPr>
          <w:sz w:val="28"/>
          <w:szCs w:val="28"/>
        </w:rPr>
        <w:t xml:space="preserve"> Александра Федоровна, Козлов Николай Васильевич, Макова Любовь Игоревна, Малютина </w:t>
      </w:r>
      <w:proofErr w:type="spellStart"/>
      <w:r w:rsidR="00B12319">
        <w:rPr>
          <w:sz w:val="28"/>
          <w:szCs w:val="28"/>
        </w:rPr>
        <w:t>Парасковья</w:t>
      </w:r>
      <w:proofErr w:type="spellEnd"/>
      <w:r w:rsidR="00B12319">
        <w:rPr>
          <w:sz w:val="28"/>
          <w:szCs w:val="28"/>
        </w:rPr>
        <w:t xml:space="preserve"> Федоровна, Мухин Александр Леонидович, Обухова Александра Федоровна, Поляков Александр Николаевич, </w:t>
      </w:r>
      <w:proofErr w:type="spellStart"/>
      <w:r w:rsidR="00B12319">
        <w:rPr>
          <w:sz w:val="28"/>
          <w:szCs w:val="28"/>
        </w:rPr>
        <w:t>Парфинская</w:t>
      </w:r>
      <w:proofErr w:type="spellEnd"/>
      <w:r w:rsidR="00B12319">
        <w:rPr>
          <w:sz w:val="28"/>
          <w:szCs w:val="28"/>
        </w:rPr>
        <w:t xml:space="preserve"> Светлана Николаевна, Пичугина Анна Федоровна, Попов Геракл Иванович, Панкратьева Мария Васильевна, Рябинин Владимир Иванович, Соколова Анна Дмитриевна, </w:t>
      </w:r>
      <w:r w:rsidR="00690F89">
        <w:rPr>
          <w:sz w:val="28"/>
          <w:szCs w:val="28"/>
        </w:rPr>
        <w:t xml:space="preserve">Смирнова Анна Матвеевна, Ситцев Анатолий Александрович, </w:t>
      </w:r>
      <w:proofErr w:type="spellStart"/>
      <w:r w:rsidR="00690F89">
        <w:rPr>
          <w:sz w:val="28"/>
          <w:szCs w:val="28"/>
        </w:rPr>
        <w:t>Сиразетдинова</w:t>
      </w:r>
      <w:proofErr w:type="spellEnd"/>
      <w:r w:rsidR="00690F89">
        <w:rPr>
          <w:sz w:val="28"/>
          <w:szCs w:val="28"/>
        </w:rPr>
        <w:t xml:space="preserve"> Элеонора </w:t>
      </w:r>
      <w:proofErr w:type="spellStart"/>
      <w:r w:rsidR="00690F89">
        <w:rPr>
          <w:sz w:val="28"/>
          <w:szCs w:val="28"/>
        </w:rPr>
        <w:t>Вильевна</w:t>
      </w:r>
      <w:proofErr w:type="spellEnd"/>
      <w:r w:rsidR="00690F89">
        <w:rPr>
          <w:sz w:val="28"/>
          <w:szCs w:val="28"/>
        </w:rPr>
        <w:t>, Суханова Ксения Ильинична</w:t>
      </w:r>
      <w:r w:rsidR="00D219BF">
        <w:rPr>
          <w:sz w:val="28"/>
          <w:szCs w:val="28"/>
        </w:rPr>
        <w:t xml:space="preserve">, </w:t>
      </w:r>
      <w:r w:rsidR="00690F89">
        <w:rPr>
          <w:sz w:val="28"/>
          <w:szCs w:val="28"/>
        </w:rPr>
        <w:t>Турова Екатерина Семеновна, Тихонов Борис</w:t>
      </w:r>
      <w:proofErr w:type="gramEnd"/>
      <w:r w:rsidR="00690F89">
        <w:rPr>
          <w:sz w:val="28"/>
          <w:szCs w:val="28"/>
        </w:rPr>
        <w:t xml:space="preserve"> Михайлович, Тихомиров Сергей Иванович, Тимонина Зинаида Михайловна, Уханов Борис Степанович, Харитонова Анна Сергеевна, </w:t>
      </w:r>
      <w:proofErr w:type="gramStart"/>
      <w:r w:rsidR="00690F89">
        <w:rPr>
          <w:sz w:val="28"/>
          <w:szCs w:val="28"/>
        </w:rPr>
        <w:t>Хороших</w:t>
      </w:r>
      <w:proofErr w:type="gramEnd"/>
      <w:r w:rsidR="00690F89">
        <w:rPr>
          <w:sz w:val="28"/>
          <w:szCs w:val="28"/>
        </w:rPr>
        <w:t xml:space="preserve"> Виктор Егорович, </w:t>
      </w:r>
      <w:proofErr w:type="spellStart"/>
      <w:r w:rsidR="00690F89">
        <w:rPr>
          <w:sz w:val="28"/>
          <w:szCs w:val="28"/>
        </w:rPr>
        <w:t>Хозяинова</w:t>
      </w:r>
      <w:proofErr w:type="spellEnd"/>
      <w:r w:rsidR="00690F89">
        <w:rPr>
          <w:sz w:val="28"/>
          <w:szCs w:val="28"/>
        </w:rPr>
        <w:t xml:space="preserve"> Анна Егоровна, Холин Николай Андреевич, Хоробрая Анна Григорьевна, Хоробрый Дмитрий Иванович, </w:t>
      </w:r>
      <w:proofErr w:type="spellStart"/>
      <w:r w:rsidR="00690F89">
        <w:rPr>
          <w:sz w:val="28"/>
          <w:szCs w:val="28"/>
        </w:rPr>
        <w:t>Цывань</w:t>
      </w:r>
      <w:proofErr w:type="spellEnd"/>
      <w:r w:rsidR="00690F89">
        <w:rPr>
          <w:sz w:val="28"/>
          <w:szCs w:val="28"/>
        </w:rPr>
        <w:t xml:space="preserve"> Людмила Владимировна, </w:t>
      </w:r>
      <w:proofErr w:type="spellStart"/>
      <w:r w:rsidR="00690F89">
        <w:rPr>
          <w:sz w:val="28"/>
          <w:szCs w:val="28"/>
        </w:rPr>
        <w:t>Шаршанова</w:t>
      </w:r>
      <w:proofErr w:type="spellEnd"/>
      <w:r w:rsidR="00690F89">
        <w:rPr>
          <w:sz w:val="28"/>
          <w:szCs w:val="28"/>
        </w:rPr>
        <w:t xml:space="preserve"> Зоя Петровна.</w:t>
      </w:r>
    </w:p>
    <w:p w:rsidR="00D219BF" w:rsidRDefault="00D219BF" w:rsidP="00783203">
      <w:pPr>
        <w:ind w:left="-851" w:firstLine="540"/>
        <w:jc w:val="both"/>
        <w:rPr>
          <w:sz w:val="28"/>
          <w:szCs w:val="28"/>
        </w:rPr>
      </w:pPr>
    </w:p>
    <w:p w:rsidR="00783203" w:rsidRPr="00783203" w:rsidRDefault="00FF2F52" w:rsidP="00783203">
      <w:pPr>
        <w:ind w:left="-85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долевой собственности, </w:t>
      </w:r>
      <w:r w:rsidR="00783203" w:rsidRPr="00783203">
        <w:rPr>
          <w:sz w:val="28"/>
          <w:szCs w:val="28"/>
        </w:rPr>
        <w:t xml:space="preserve">считающие, что принадлежащие им земельные доли необоснованно включены в список невостребованных долей, вправе представить в письменной форме возражения в администрацию муниципального образования </w:t>
      </w:r>
      <w:proofErr w:type="spellStart"/>
      <w:r w:rsidR="006510A1">
        <w:rPr>
          <w:sz w:val="28"/>
          <w:szCs w:val="28"/>
        </w:rPr>
        <w:t>Суховское</w:t>
      </w:r>
      <w:proofErr w:type="spellEnd"/>
      <w:r w:rsidR="00783203" w:rsidRPr="00783203">
        <w:rPr>
          <w:sz w:val="28"/>
          <w:szCs w:val="28"/>
        </w:rPr>
        <w:t xml:space="preserve"> сельское поселение в течение 90 дней со дня опубликования настоящего сообщения или на общем собрании участников долевой собственности, которое состоится </w:t>
      </w:r>
      <w:r w:rsidR="00156865">
        <w:rPr>
          <w:sz w:val="28"/>
          <w:szCs w:val="28"/>
        </w:rPr>
        <w:t>13</w:t>
      </w:r>
      <w:r w:rsidR="005E4EA2">
        <w:rPr>
          <w:sz w:val="28"/>
          <w:szCs w:val="28"/>
        </w:rPr>
        <w:t xml:space="preserve"> ию</w:t>
      </w:r>
      <w:r w:rsidR="00156865">
        <w:rPr>
          <w:sz w:val="28"/>
          <w:szCs w:val="28"/>
        </w:rPr>
        <w:t>л</w:t>
      </w:r>
      <w:r w:rsidR="005E4EA2">
        <w:rPr>
          <w:sz w:val="28"/>
          <w:szCs w:val="28"/>
        </w:rPr>
        <w:t>я 201</w:t>
      </w:r>
      <w:r w:rsidR="006510A1">
        <w:rPr>
          <w:sz w:val="28"/>
          <w:szCs w:val="28"/>
        </w:rPr>
        <w:t>6</w:t>
      </w:r>
      <w:r w:rsidR="005E4EA2">
        <w:rPr>
          <w:sz w:val="28"/>
          <w:szCs w:val="28"/>
        </w:rPr>
        <w:t xml:space="preserve"> года </w:t>
      </w:r>
      <w:r w:rsidR="00783203" w:rsidRPr="00783203">
        <w:rPr>
          <w:sz w:val="28"/>
          <w:szCs w:val="28"/>
        </w:rPr>
        <w:t xml:space="preserve"> в  </w:t>
      </w:r>
      <w:r w:rsidR="00704EE3">
        <w:rPr>
          <w:sz w:val="28"/>
          <w:szCs w:val="28"/>
        </w:rPr>
        <w:t>1</w:t>
      </w:r>
      <w:r w:rsidR="006510A1">
        <w:rPr>
          <w:sz w:val="28"/>
          <w:szCs w:val="28"/>
        </w:rPr>
        <w:t>4</w:t>
      </w:r>
      <w:r w:rsidR="00704EE3">
        <w:rPr>
          <w:sz w:val="28"/>
          <w:szCs w:val="28"/>
        </w:rPr>
        <w:t xml:space="preserve"> часов 00 минут </w:t>
      </w:r>
      <w:r w:rsidR="00783203" w:rsidRPr="00783203">
        <w:rPr>
          <w:sz w:val="28"/>
          <w:szCs w:val="28"/>
        </w:rPr>
        <w:t xml:space="preserve">в здании </w:t>
      </w:r>
      <w:r w:rsidR="00783203">
        <w:rPr>
          <w:sz w:val="28"/>
          <w:szCs w:val="28"/>
        </w:rPr>
        <w:t>МУК «</w:t>
      </w:r>
      <w:r w:rsidR="006510A1">
        <w:rPr>
          <w:sz w:val="28"/>
          <w:szCs w:val="28"/>
        </w:rPr>
        <w:t>Ц</w:t>
      </w:r>
      <w:r w:rsidR="00783203">
        <w:rPr>
          <w:sz w:val="28"/>
          <w:szCs w:val="28"/>
        </w:rPr>
        <w:t>СД</w:t>
      </w:r>
      <w:r w:rsidR="006510A1">
        <w:rPr>
          <w:sz w:val="28"/>
          <w:szCs w:val="28"/>
        </w:rPr>
        <w:t xml:space="preserve">К д. </w:t>
      </w:r>
      <w:proofErr w:type="spellStart"/>
      <w:r w:rsidR="006510A1">
        <w:rPr>
          <w:sz w:val="28"/>
          <w:szCs w:val="28"/>
        </w:rPr>
        <w:t>Выстав</w:t>
      </w:r>
      <w:proofErr w:type="spellEnd"/>
      <w:r w:rsidR="00783203">
        <w:rPr>
          <w:sz w:val="28"/>
          <w:szCs w:val="28"/>
        </w:rPr>
        <w:t>»</w:t>
      </w:r>
      <w:r w:rsidR="00704EE3">
        <w:rPr>
          <w:sz w:val="28"/>
          <w:szCs w:val="28"/>
        </w:rPr>
        <w:t>,</w:t>
      </w:r>
      <w:r w:rsidR="00783203" w:rsidRPr="00783203">
        <w:rPr>
          <w:sz w:val="28"/>
          <w:szCs w:val="28"/>
        </w:rPr>
        <w:t xml:space="preserve"> по адресу: </w:t>
      </w:r>
      <w:r w:rsidR="00783203">
        <w:rPr>
          <w:sz w:val="28"/>
          <w:szCs w:val="28"/>
        </w:rPr>
        <w:t xml:space="preserve">Ленинградская область, Кировский район, </w:t>
      </w:r>
      <w:r w:rsidR="006510A1">
        <w:rPr>
          <w:sz w:val="28"/>
          <w:szCs w:val="28"/>
        </w:rPr>
        <w:t xml:space="preserve">д. </w:t>
      </w:r>
      <w:proofErr w:type="spellStart"/>
      <w:r w:rsidR="006510A1">
        <w:rPr>
          <w:sz w:val="28"/>
          <w:szCs w:val="28"/>
        </w:rPr>
        <w:t>Выстав</w:t>
      </w:r>
      <w:proofErr w:type="spellEnd"/>
      <w:r w:rsidR="00783203">
        <w:rPr>
          <w:sz w:val="28"/>
          <w:szCs w:val="28"/>
        </w:rPr>
        <w:t>, д.</w:t>
      </w:r>
      <w:r w:rsidR="00500CC5">
        <w:rPr>
          <w:sz w:val="28"/>
          <w:szCs w:val="28"/>
        </w:rPr>
        <w:t xml:space="preserve"> </w:t>
      </w:r>
      <w:r w:rsidR="006510A1">
        <w:rPr>
          <w:sz w:val="28"/>
          <w:szCs w:val="28"/>
        </w:rPr>
        <w:t>46</w:t>
      </w:r>
      <w:r w:rsidR="00783203">
        <w:rPr>
          <w:sz w:val="28"/>
          <w:szCs w:val="28"/>
        </w:rPr>
        <w:t>.</w:t>
      </w:r>
    </w:p>
    <w:p w:rsidR="00783203" w:rsidRPr="00783203" w:rsidRDefault="00783203" w:rsidP="00783203">
      <w:pPr>
        <w:ind w:firstLine="540"/>
        <w:jc w:val="both"/>
        <w:rPr>
          <w:sz w:val="28"/>
          <w:szCs w:val="28"/>
        </w:rPr>
      </w:pPr>
    </w:p>
    <w:p w:rsidR="00783203" w:rsidRPr="006510A1" w:rsidRDefault="00783203" w:rsidP="00783203">
      <w:pPr>
        <w:ind w:left="-851" w:firstLine="1391"/>
        <w:jc w:val="both"/>
        <w:rPr>
          <w:sz w:val="28"/>
          <w:szCs w:val="28"/>
        </w:rPr>
      </w:pPr>
      <w:r w:rsidRPr="00783203">
        <w:rPr>
          <w:sz w:val="28"/>
          <w:szCs w:val="28"/>
        </w:rPr>
        <w:t xml:space="preserve">Ознакомиться со списком  невостребованных земельных долей можно также на информационном щите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FF2F52">
        <w:rPr>
          <w:sz w:val="28"/>
          <w:szCs w:val="28"/>
        </w:rPr>
        <w:t>Суховское</w:t>
      </w:r>
      <w:proofErr w:type="spellEnd"/>
      <w:r w:rsidR="00FF2F52">
        <w:rPr>
          <w:sz w:val="28"/>
          <w:szCs w:val="28"/>
        </w:rPr>
        <w:t xml:space="preserve"> сельское </w:t>
      </w:r>
      <w:r w:rsidRPr="00783203">
        <w:rPr>
          <w:sz w:val="28"/>
          <w:szCs w:val="28"/>
        </w:rPr>
        <w:t xml:space="preserve"> поселение, расположенном по адресу: </w:t>
      </w:r>
      <w:r>
        <w:rPr>
          <w:sz w:val="28"/>
          <w:szCs w:val="28"/>
        </w:rPr>
        <w:t xml:space="preserve">Ленинградская область, Кировский район, </w:t>
      </w:r>
      <w:r w:rsidR="00FF2F52">
        <w:rPr>
          <w:sz w:val="28"/>
          <w:szCs w:val="28"/>
        </w:rPr>
        <w:t xml:space="preserve">д. </w:t>
      </w:r>
      <w:proofErr w:type="gramStart"/>
      <w:r w:rsidR="00FF2F52">
        <w:rPr>
          <w:sz w:val="28"/>
          <w:szCs w:val="28"/>
        </w:rPr>
        <w:t>Сухое</w:t>
      </w:r>
      <w:proofErr w:type="gramEnd"/>
      <w:r>
        <w:rPr>
          <w:sz w:val="28"/>
          <w:szCs w:val="28"/>
        </w:rPr>
        <w:t>, д.</w:t>
      </w:r>
      <w:r w:rsidR="00FF2F52">
        <w:rPr>
          <w:sz w:val="28"/>
          <w:szCs w:val="28"/>
        </w:rPr>
        <w:t>3</w:t>
      </w:r>
      <w:r>
        <w:rPr>
          <w:sz w:val="28"/>
          <w:szCs w:val="28"/>
        </w:rPr>
        <w:t xml:space="preserve">2 </w:t>
      </w:r>
      <w:r w:rsidRPr="00783203">
        <w:rPr>
          <w:sz w:val="28"/>
          <w:szCs w:val="28"/>
        </w:rPr>
        <w:t xml:space="preserve">и на сайте администрации – </w:t>
      </w:r>
      <w:hyperlink r:id="rId5" w:history="1">
        <w:r w:rsidR="006510A1" w:rsidRPr="006510A1">
          <w:rPr>
            <w:rStyle w:val="a9"/>
            <w:color w:val="auto"/>
            <w:sz w:val="28"/>
            <w:szCs w:val="28"/>
          </w:rPr>
          <w:t>http://суховское.рф/</w:t>
        </w:r>
      </w:hyperlink>
    </w:p>
    <w:p w:rsidR="00783203" w:rsidRPr="006510A1" w:rsidRDefault="00783203" w:rsidP="00783203">
      <w:pPr>
        <w:ind w:left="-851" w:firstLine="1391"/>
        <w:jc w:val="both"/>
        <w:rPr>
          <w:sz w:val="24"/>
          <w:szCs w:val="24"/>
        </w:rPr>
      </w:pPr>
    </w:p>
    <w:p w:rsidR="00154D82" w:rsidRPr="00A75C89" w:rsidRDefault="00A551F0" w:rsidP="00154D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54D82" w:rsidRPr="00A75C89" w:rsidSect="0073450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169"/>
    <w:multiLevelType w:val="hybridMultilevel"/>
    <w:tmpl w:val="DE6EA0C4"/>
    <w:lvl w:ilvl="0" w:tplc="ED985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D62B5F"/>
    <w:multiLevelType w:val="hybridMultilevel"/>
    <w:tmpl w:val="37CE6D5E"/>
    <w:lvl w:ilvl="0" w:tplc="56E02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D82"/>
    <w:rsid w:val="000358CE"/>
    <w:rsid w:val="00036B98"/>
    <w:rsid w:val="00087BE4"/>
    <w:rsid w:val="00095215"/>
    <w:rsid w:val="00097BC9"/>
    <w:rsid w:val="000B5614"/>
    <w:rsid w:val="000F46D6"/>
    <w:rsid w:val="001250F4"/>
    <w:rsid w:val="00154D82"/>
    <w:rsid w:val="00156865"/>
    <w:rsid w:val="00160800"/>
    <w:rsid w:val="0017752A"/>
    <w:rsid w:val="00195B66"/>
    <w:rsid w:val="001E5FB4"/>
    <w:rsid w:val="001E7235"/>
    <w:rsid w:val="0021018E"/>
    <w:rsid w:val="0023711E"/>
    <w:rsid w:val="0024585C"/>
    <w:rsid w:val="002F0D14"/>
    <w:rsid w:val="0030082D"/>
    <w:rsid w:val="003B0B5A"/>
    <w:rsid w:val="00434271"/>
    <w:rsid w:val="00444263"/>
    <w:rsid w:val="00491FD9"/>
    <w:rsid w:val="004E47B2"/>
    <w:rsid w:val="00500CC5"/>
    <w:rsid w:val="00526E9A"/>
    <w:rsid w:val="005552F3"/>
    <w:rsid w:val="00586BEF"/>
    <w:rsid w:val="005E4EA2"/>
    <w:rsid w:val="006510A1"/>
    <w:rsid w:val="00690F89"/>
    <w:rsid w:val="00704EE3"/>
    <w:rsid w:val="00726B9B"/>
    <w:rsid w:val="00734502"/>
    <w:rsid w:val="007660FB"/>
    <w:rsid w:val="00783203"/>
    <w:rsid w:val="00792878"/>
    <w:rsid w:val="007C70BA"/>
    <w:rsid w:val="00835F8B"/>
    <w:rsid w:val="00836319"/>
    <w:rsid w:val="00897B8D"/>
    <w:rsid w:val="008A25A2"/>
    <w:rsid w:val="008C0D31"/>
    <w:rsid w:val="008D31B3"/>
    <w:rsid w:val="008D489B"/>
    <w:rsid w:val="008E0AB2"/>
    <w:rsid w:val="0091127F"/>
    <w:rsid w:val="0096592E"/>
    <w:rsid w:val="00984753"/>
    <w:rsid w:val="009A55DB"/>
    <w:rsid w:val="009D44E8"/>
    <w:rsid w:val="009E7ED6"/>
    <w:rsid w:val="00A551F0"/>
    <w:rsid w:val="00A6529F"/>
    <w:rsid w:val="00A75C89"/>
    <w:rsid w:val="00AF065F"/>
    <w:rsid w:val="00B0031D"/>
    <w:rsid w:val="00B02870"/>
    <w:rsid w:val="00B05CDC"/>
    <w:rsid w:val="00B12319"/>
    <w:rsid w:val="00BB234E"/>
    <w:rsid w:val="00BE21F0"/>
    <w:rsid w:val="00C0681F"/>
    <w:rsid w:val="00C47B66"/>
    <w:rsid w:val="00CA5F27"/>
    <w:rsid w:val="00CD6738"/>
    <w:rsid w:val="00D219BF"/>
    <w:rsid w:val="00D50E84"/>
    <w:rsid w:val="00D65132"/>
    <w:rsid w:val="00D924FA"/>
    <w:rsid w:val="00DE64DB"/>
    <w:rsid w:val="00E204FA"/>
    <w:rsid w:val="00E26229"/>
    <w:rsid w:val="00E53ED6"/>
    <w:rsid w:val="00E81EDD"/>
    <w:rsid w:val="00F073D1"/>
    <w:rsid w:val="00F50CB2"/>
    <w:rsid w:val="00FD620D"/>
    <w:rsid w:val="00FE3996"/>
    <w:rsid w:val="00FF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4D8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54D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95215"/>
    <w:pPr>
      <w:ind w:left="720"/>
      <w:contextualSpacing/>
    </w:pPr>
  </w:style>
  <w:style w:type="table" w:styleId="a6">
    <w:name w:val="Table Grid"/>
    <w:basedOn w:val="a1"/>
    <w:uiPriority w:val="59"/>
    <w:rsid w:val="00AF0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C0D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0D3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6510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91;&#1093;&#1086;&#1074;&#1089;&#1082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16</cp:revision>
  <cp:lastPrinted>2016-04-11T04:46:00Z</cp:lastPrinted>
  <dcterms:created xsi:type="dcterms:W3CDTF">2015-04-15T05:59:00Z</dcterms:created>
  <dcterms:modified xsi:type="dcterms:W3CDTF">2016-04-11T09:06:00Z</dcterms:modified>
</cp:coreProperties>
</file>