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760A0" w:rsidRPr="007760A0" w:rsidRDefault="007760A0" w:rsidP="0077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0A0" w:rsidRPr="007760A0" w:rsidRDefault="007760A0" w:rsidP="007760A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0A0" w:rsidRPr="007760A0" w:rsidRDefault="007760A0" w:rsidP="007760A0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760A0" w:rsidRPr="007760A0" w:rsidRDefault="007760A0" w:rsidP="007760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7760A0">
        <w:rPr>
          <w:rStyle w:val="a4"/>
          <w:color w:val="000000"/>
          <w:sz w:val="28"/>
          <w:szCs w:val="28"/>
        </w:rPr>
        <w:t>О реестре недобросовестных опекунов</w:t>
      </w:r>
    </w:p>
    <w:bookmarkEnd w:id="0"/>
    <w:p w:rsidR="007760A0" w:rsidRPr="007760A0" w:rsidRDefault="007760A0" w:rsidP="007760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760A0">
        <w:rPr>
          <w:color w:val="000000"/>
          <w:sz w:val="28"/>
          <w:szCs w:val="28"/>
        </w:rPr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7760A0" w:rsidRPr="007760A0" w:rsidRDefault="007760A0" w:rsidP="007760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760A0">
        <w:rPr>
          <w:color w:val="000000"/>
          <w:sz w:val="28"/>
          <w:szCs w:val="28"/>
        </w:rPr>
        <w:t>В соответствии с вышеуказанными изменениями государственный банк данных о детях, оставшихся без попечения родителей,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7760A0" w:rsidRPr="007760A0" w:rsidRDefault="007760A0" w:rsidP="007760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760A0">
        <w:rPr>
          <w:color w:val="000000"/>
          <w:sz w:val="28"/>
          <w:szCs w:val="28"/>
        </w:rPr>
        <w:t>Информация о недобросовестных родителях и опекунах создается в целях учета сведений в государственном банке данных о детях и недопущения случаев передачи детей на воспитание в семью таким гражданам и бывшим усыновителям.</w:t>
      </w:r>
      <w:r w:rsidRPr="007760A0">
        <w:rPr>
          <w:color w:val="000000"/>
          <w:sz w:val="28"/>
          <w:szCs w:val="28"/>
        </w:rPr>
        <w:br/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7760A0" w:rsidRPr="007760A0" w:rsidRDefault="007760A0" w:rsidP="007760A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760A0">
        <w:rPr>
          <w:color w:val="000000"/>
          <w:sz w:val="28"/>
          <w:szCs w:val="28"/>
        </w:rPr>
        <w:t>Семейный кодекс РФ также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r w:rsidRPr="007760A0">
        <w:rPr>
          <w:color w:val="000000"/>
          <w:sz w:val="28"/>
          <w:szCs w:val="28"/>
        </w:rPr>
        <w:br/>
        <w:t>Указанные нововведения вступят в законную силу 1 января 2020 года.</w:t>
      </w: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7760A0" w:rsidRPr="007760A0" w:rsidRDefault="007760A0" w:rsidP="007760A0">
      <w:pPr>
        <w:rPr>
          <w:rFonts w:ascii="Times New Roman" w:hAnsi="Times New Roman" w:cs="Times New Roman"/>
          <w:sz w:val="28"/>
          <w:szCs w:val="28"/>
        </w:rPr>
      </w:pPr>
    </w:p>
    <w:p w:rsidR="002168DE" w:rsidRPr="007760A0" w:rsidRDefault="007760A0">
      <w:pPr>
        <w:rPr>
          <w:rFonts w:ascii="Times New Roman" w:hAnsi="Times New Roman" w:cs="Times New Roman"/>
          <w:sz w:val="28"/>
          <w:szCs w:val="28"/>
        </w:rPr>
      </w:pPr>
    </w:p>
    <w:sectPr w:rsidR="002168DE" w:rsidRPr="007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EC"/>
    <w:rsid w:val="00384B06"/>
    <w:rsid w:val="007760A0"/>
    <w:rsid w:val="00785C6B"/>
    <w:rsid w:val="00C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D1D5-82E6-4BFB-93C4-6E793F6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HP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2019-12-17T22:19:00Z</dcterms:created>
  <dcterms:modified xsi:type="dcterms:W3CDTF">2019-12-17T22:19:00Z</dcterms:modified>
</cp:coreProperties>
</file>