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CD" w:rsidRPr="003C5F70" w:rsidRDefault="003C5F70" w:rsidP="003C5F70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C5F70">
        <w:rPr>
          <w:rFonts w:ascii="Times New Roman" w:hAnsi="Times New Roman" w:cs="Times New Roman"/>
          <w:b/>
          <w:sz w:val="28"/>
        </w:rPr>
        <w:t xml:space="preserve">Кадастровая палата </w:t>
      </w:r>
      <w:r w:rsidR="005A1256">
        <w:rPr>
          <w:rFonts w:ascii="Times New Roman" w:hAnsi="Times New Roman" w:cs="Times New Roman"/>
          <w:b/>
          <w:sz w:val="28"/>
        </w:rPr>
        <w:t>проведет «горячую линию»</w:t>
      </w:r>
      <w:bookmarkStart w:id="0" w:name="_GoBack"/>
      <w:bookmarkEnd w:id="0"/>
    </w:p>
    <w:p w:rsidR="009B78CD" w:rsidRPr="009B78CD" w:rsidRDefault="009B78CD" w:rsidP="0036784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67844">
        <w:rPr>
          <w:rFonts w:ascii="Times New Roman" w:hAnsi="Times New Roman" w:cs="Times New Roman"/>
          <w:sz w:val="28"/>
        </w:rPr>
        <w:t xml:space="preserve">3 мая </w:t>
      </w:r>
      <w:r w:rsidRPr="009B78CD">
        <w:rPr>
          <w:rFonts w:ascii="Times New Roman" w:hAnsi="Times New Roman" w:cs="Times New Roman"/>
          <w:sz w:val="28"/>
        </w:rPr>
        <w:t xml:space="preserve">Кадастровая палата по Ленинградской области проведет «горячую линию» по вопросам </w:t>
      </w:r>
      <w:r w:rsidR="00367844">
        <w:rPr>
          <w:rFonts w:ascii="Times New Roman" w:hAnsi="Times New Roman" w:cs="Times New Roman"/>
          <w:sz w:val="28"/>
        </w:rPr>
        <w:t>постановки на кадастровы</w:t>
      </w:r>
      <w:r>
        <w:rPr>
          <w:rFonts w:ascii="Times New Roman" w:hAnsi="Times New Roman" w:cs="Times New Roman"/>
          <w:sz w:val="28"/>
        </w:rPr>
        <w:t xml:space="preserve">й </w:t>
      </w:r>
      <w:r w:rsidR="00367844">
        <w:rPr>
          <w:rFonts w:ascii="Times New Roman" w:hAnsi="Times New Roman" w:cs="Times New Roman"/>
          <w:sz w:val="28"/>
        </w:rPr>
        <w:t>учет земельных участков</w:t>
      </w:r>
      <w:r w:rsidRPr="009B78CD">
        <w:rPr>
          <w:rFonts w:ascii="Times New Roman" w:hAnsi="Times New Roman" w:cs="Times New Roman"/>
          <w:sz w:val="28"/>
        </w:rPr>
        <w:t xml:space="preserve">. </w:t>
      </w:r>
    </w:p>
    <w:p w:rsidR="0076302F" w:rsidRPr="0076302F" w:rsidRDefault="009B78CD" w:rsidP="0076302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78CD">
        <w:rPr>
          <w:rFonts w:ascii="Times New Roman" w:hAnsi="Times New Roman" w:cs="Times New Roman"/>
          <w:sz w:val="28"/>
        </w:rPr>
        <w:t>–</w:t>
      </w:r>
      <w:r w:rsidR="003C5F70">
        <w:rPr>
          <w:rFonts w:ascii="Times New Roman" w:hAnsi="Times New Roman" w:cs="Times New Roman"/>
          <w:sz w:val="28"/>
        </w:rPr>
        <w:t xml:space="preserve"> </w:t>
      </w:r>
      <w:r w:rsidR="0076302F" w:rsidRPr="0076302F">
        <w:rPr>
          <w:rFonts w:ascii="Times New Roman" w:hAnsi="Times New Roman" w:cs="Times New Roman"/>
          <w:sz w:val="28"/>
        </w:rPr>
        <w:t>Каков порядок подачи документов для осуществления государственного кадастрового учета</w:t>
      </w:r>
      <w:r w:rsidR="0076302F">
        <w:rPr>
          <w:rFonts w:ascii="Times New Roman" w:hAnsi="Times New Roman" w:cs="Times New Roman"/>
          <w:sz w:val="28"/>
        </w:rPr>
        <w:t xml:space="preserve"> земельных участков</w:t>
      </w:r>
      <w:r w:rsidR="0076302F" w:rsidRPr="0076302F">
        <w:rPr>
          <w:rFonts w:ascii="Times New Roman" w:hAnsi="Times New Roman" w:cs="Times New Roman"/>
          <w:sz w:val="28"/>
        </w:rPr>
        <w:t>?</w:t>
      </w:r>
    </w:p>
    <w:p w:rsidR="0076302F" w:rsidRDefault="0076302F" w:rsidP="0076302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B78C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76302F">
        <w:rPr>
          <w:rFonts w:ascii="Times New Roman" w:hAnsi="Times New Roman" w:cs="Times New Roman"/>
          <w:sz w:val="28"/>
        </w:rPr>
        <w:t>Что такое единая процедура</w:t>
      </w:r>
      <w:r>
        <w:rPr>
          <w:rFonts w:ascii="Times New Roman" w:hAnsi="Times New Roman" w:cs="Times New Roman"/>
          <w:sz w:val="28"/>
        </w:rPr>
        <w:t xml:space="preserve"> государственного кадастрового учета и государственной регистрации прав?</w:t>
      </w:r>
    </w:p>
    <w:p w:rsidR="0076302F" w:rsidRDefault="0076302F" w:rsidP="0076302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B78C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935F4">
        <w:rPr>
          <w:rFonts w:ascii="Times New Roman" w:hAnsi="Times New Roman" w:cs="Times New Roman"/>
          <w:sz w:val="28"/>
        </w:rPr>
        <w:t>Какие возникают причины</w:t>
      </w:r>
      <w:r w:rsidRPr="0076302F">
        <w:rPr>
          <w:rFonts w:ascii="Times New Roman" w:hAnsi="Times New Roman" w:cs="Times New Roman"/>
          <w:sz w:val="28"/>
        </w:rPr>
        <w:t xml:space="preserve"> приостановлений и отказов </w:t>
      </w:r>
      <w:r w:rsidR="00D935F4">
        <w:rPr>
          <w:rFonts w:ascii="Times New Roman" w:hAnsi="Times New Roman" w:cs="Times New Roman"/>
          <w:sz w:val="28"/>
        </w:rPr>
        <w:t>при кадастровом учете земельного участка</w:t>
      </w:r>
      <w:r>
        <w:rPr>
          <w:rFonts w:ascii="Times New Roman" w:hAnsi="Times New Roman" w:cs="Times New Roman"/>
          <w:sz w:val="28"/>
        </w:rPr>
        <w:t>?</w:t>
      </w:r>
    </w:p>
    <w:p w:rsidR="009B78CD" w:rsidRPr="009B78CD" w:rsidRDefault="0076302F" w:rsidP="0076302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6302F">
        <w:rPr>
          <w:rFonts w:ascii="Times New Roman" w:hAnsi="Times New Roman" w:cs="Times New Roman"/>
          <w:sz w:val="28"/>
        </w:rPr>
        <w:t xml:space="preserve"> </w:t>
      </w:r>
      <w:r w:rsidR="009B78CD" w:rsidRPr="009B78CD">
        <w:rPr>
          <w:rFonts w:ascii="Times New Roman" w:hAnsi="Times New Roman" w:cs="Times New Roman"/>
          <w:sz w:val="28"/>
        </w:rPr>
        <w:t>На эти и многие другие интересующие Вас вопросы ответ</w:t>
      </w:r>
      <w:r w:rsidR="00EC2EE3">
        <w:rPr>
          <w:rFonts w:ascii="Times New Roman" w:hAnsi="Times New Roman" w:cs="Times New Roman"/>
          <w:sz w:val="28"/>
        </w:rPr>
        <w:t>ят</w:t>
      </w:r>
      <w:r w:rsidR="009B78CD" w:rsidRPr="009B78CD">
        <w:rPr>
          <w:rFonts w:ascii="Times New Roman" w:hAnsi="Times New Roman" w:cs="Times New Roman"/>
          <w:sz w:val="28"/>
        </w:rPr>
        <w:t xml:space="preserve"> </w:t>
      </w:r>
      <w:r w:rsidR="00EC2EE3">
        <w:rPr>
          <w:rFonts w:ascii="Times New Roman" w:hAnsi="Times New Roman" w:cs="Times New Roman"/>
          <w:sz w:val="28"/>
          <w:szCs w:val="28"/>
        </w:rPr>
        <w:t>специалисты</w:t>
      </w:r>
      <w:r w:rsidR="0035380B" w:rsidRPr="00274DFD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5380B" w:rsidRPr="00090DBD">
        <w:t xml:space="preserve"> </w:t>
      </w:r>
      <w:r w:rsidR="0035380B" w:rsidRPr="00090DBD">
        <w:rPr>
          <w:rFonts w:ascii="Times New Roman" w:hAnsi="Times New Roman" w:cs="Times New Roman"/>
          <w:sz w:val="28"/>
          <w:szCs w:val="28"/>
        </w:rPr>
        <w:t xml:space="preserve">обработки документов и обеспечения учетных действий </w:t>
      </w:r>
      <w:r w:rsidR="00EC2EE3">
        <w:rPr>
          <w:rFonts w:ascii="Times New Roman" w:hAnsi="Times New Roman" w:cs="Times New Roman"/>
          <w:sz w:val="28"/>
          <w:szCs w:val="28"/>
        </w:rPr>
        <w:br/>
      </w:r>
      <w:r w:rsidR="009B78CD" w:rsidRPr="009B78CD">
        <w:rPr>
          <w:rFonts w:ascii="Times New Roman" w:hAnsi="Times New Roman" w:cs="Times New Roman"/>
          <w:sz w:val="28"/>
        </w:rPr>
        <w:t xml:space="preserve">с 11:00-13:00 по телефону «горячей линии»: </w:t>
      </w:r>
      <w:r w:rsidR="009B78CD" w:rsidRPr="009B78CD">
        <w:rPr>
          <w:rFonts w:ascii="Times New Roman" w:hAnsi="Times New Roman" w:cs="Times New Roman"/>
          <w:b/>
          <w:sz w:val="28"/>
        </w:rPr>
        <w:t>8(812) 630-40-46</w:t>
      </w:r>
      <w:r w:rsidR="009B78CD" w:rsidRPr="009B78CD">
        <w:rPr>
          <w:rFonts w:ascii="Times New Roman" w:hAnsi="Times New Roman" w:cs="Times New Roman"/>
          <w:sz w:val="28"/>
        </w:rPr>
        <w:t>.</w:t>
      </w:r>
    </w:p>
    <w:p w:rsidR="00020FE0" w:rsidRPr="009B78CD" w:rsidRDefault="009B78CD" w:rsidP="003678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B78CD">
        <w:rPr>
          <w:rFonts w:ascii="Times New Roman" w:hAnsi="Times New Roman" w:cs="Times New Roman"/>
          <w:sz w:val="28"/>
        </w:rPr>
        <w:t>Напоминаем, что «горячие линии» Кадастровая палата по Ленинградской области проводит ежемесячно.</w:t>
      </w:r>
    </w:p>
    <w:sectPr w:rsidR="00020FE0" w:rsidRPr="009B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0C"/>
    <w:rsid w:val="00020FE0"/>
    <w:rsid w:val="000B53CD"/>
    <w:rsid w:val="0035380B"/>
    <w:rsid w:val="00367844"/>
    <w:rsid w:val="003C5F70"/>
    <w:rsid w:val="005A1256"/>
    <w:rsid w:val="0076302F"/>
    <w:rsid w:val="009B78CD"/>
    <w:rsid w:val="00D935F4"/>
    <w:rsid w:val="00EC2EE3"/>
    <w:rsid w:val="00F5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4BC0"/>
  <w15:chartTrackingRefBased/>
  <w15:docId w15:val="{5EA5C9B1-47DF-4B9A-A813-A7912111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5</cp:revision>
  <cp:lastPrinted>2019-04-19T08:47:00Z</cp:lastPrinted>
  <dcterms:created xsi:type="dcterms:W3CDTF">2019-03-18T09:54:00Z</dcterms:created>
  <dcterms:modified xsi:type="dcterms:W3CDTF">2019-04-19T08:47:00Z</dcterms:modified>
</cp:coreProperties>
</file>